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CA" w:rsidRPr="00584B4B" w:rsidRDefault="001A1DCA" w:rsidP="001A1DCA">
      <w:pPr>
        <w:spacing w:after="0" w:line="408" w:lineRule="auto"/>
        <w:ind w:left="120"/>
        <w:jc w:val="center"/>
        <w:rPr>
          <w:szCs w:val="24"/>
        </w:rPr>
      </w:pPr>
      <w:bookmarkStart w:id="0" w:name="block-2139958"/>
      <w:r w:rsidRPr="00584B4B">
        <w:rPr>
          <w:b/>
          <w:szCs w:val="24"/>
        </w:rPr>
        <w:t>МИНИСТЕРСТВО ПРОСВЕЩЕНИЯ РОССИЙСКОЙ ФЕДЕРАЦИИ</w:t>
      </w:r>
    </w:p>
    <w:p w:rsidR="001A1DCA" w:rsidRPr="00584B4B" w:rsidRDefault="001A1DCA" w:rsidP="001A1DCA">
      <w:pPr>
        <w:spacing w:after="0"/>
        <w:ind w:left="120"/>
        <w:jc w:val="center"/>
        <w:rPr>
          <w:b/>
          <w:szCs w:val="24"/>
        </w:rPr>
      </w:pPr>
      <w:r w:rsidRPr="00584B4B">
        <w:rPr>
          <w:b/>
          <w:szCs w:val="24"/>
        </w:rPr>
        <w:t>ЧАСТНОЕ ОБЩЕОБРАЗОВАТЕЛЬНОЕ УЧРЕЖДЕНИЕ</w:t>
      </w:r>
    </w:p>
    <w:p w:rsidR="001A1DCA" w:rsidRPr="00584B4B" w:rsidRDefault="001A1DCA" w:rsidP="001A1DCA">
      <w:pPr>
        <w:spacing w:after="0"/>
        <w:ind w:left="120"/>
        <w:jc w:val="center"/>
        <w:rPr>
          <w:b/>
          <w:szCs w:val="24"/>
        </w:rPr>
      </w:pPr>
      <w:r w:rsidRPr="00584B4B">
        <w:rPr>
          <w:b/>
          <w:szCs w:val="24"/>
        </w:rPr>
        <w:t>«СРЕДНЯЯ ОБЩЕОБРАЗОВАТЕЛЬНАЯ ШКОЛА «ИНТЕЛЛЕКТ»</w:t>
      </w:r>
    </w:p>
    <w:p w:rsidR="001A1DCA" w:rsidRPr="00584B4B" w:rsidRDefault="001A1DCA" w:rsidP="001A1DCA">
      <w:pPr>
        <w:spacing w:after="0"/>
        <w:ind w:left="120"/>
        <w:jc w:val="center"/>
        <w:rPr>
          <w:szCs w:val="24"/>
        </w:rPr>
      </w:pPr>
      <w:r w:rsidRPr="00584B4B">
        <w:rPr>
          <w:b/>
          <w:szCs w:val="24"/>
        </w:rPr>
        <w:t>(ЧОУ СОШ «Интеллект»)</w:t>
      </w:r>
    </w:p>
    <w:p w:rsidR="001A1DCA" w:rsidRPr="00584B4B" w:rsidRDefault="001A1DCA" w:rsidP="001A1DCA">
      <w:pPr>
        <w:spacing w:after="0"/>
        <w:ind w:left="120"/>
        <w:rPr>
          <w:szCs w:val="24"/>
        </w:rPr>
      </w:pPr>
    </w:p>
    <w:p w:rsidR="001A1DCA" w:rsidRPr="00584B4B" w:rsidRDefault="001A1DCA" w:rsidP="001A1DCA">
      <w:pPr>
        <w:spacing w:after="0"/>
        <w:ind w:left="120"/>
        <w:rPr>
          <w:szCs w:val="24"/>
        </w:rPr>
      </w:pPr>
    </w:p>
    <w:p w:rsidR="001A1DCA" w:rsidRPr="00584B4B" w:rsidRDefault="001A1DCA" w:rsidP="001A1DCA">
      <w:pPr>
        <w:spacing w:after="0"/>
        <w:ind w:left="120"/>
        <w:rPr>
          <w:szCs w:val="24"/>
        </w:rPr>
      </w:pPr>
    </w:p>
    <w:tbl>
      <w:tblPr>
        <w:tblStyle w:val="a7"/>
        <w:tblW w:w="9725" w:type="dxa"/>
        <w:tblInd w:w="-318" w:type="dxa"/>
        <w:tblLook w:val="04A0" w:firstRow="1" w:lastRow="0" w:firstColumn="1" w:lastColumn="0" w:noHBand="0" w:noVBand="1"/>
      </w:tblPr>
      <w:tblGrid>
        <w:gridCol w:w="4737"/>
        <w:gridCol w:w="4988"/>
      </w:tblGrid>
      <w:tr w:rsidR="001A1DCA" w:rsidRPr="00584B4B" w:rsidTr="001A1DCA">
        <w:trPr>
          <w:trHeight w:val="2401"/>
        </w:trPr>
        <w:tc>
          <w:tcPr>
            <w:tcW w:w="4737" w:type="dxa"/>
          </w:tcPr>
          <w:p w:rsidR="001A1DCA" w:rsidRPr="00584B4B" w:rsidRDefault="001A1DCA" w:rsidP="001A1DCA">
            <w:pPr>
              <w:autoSpaceDE w:val="0"/>
              <w:autoSpaceDN w:val="0"/>
              <w:spacing w:after="120"/>
              <w:rPr>
                <w:szCs w:val="24"/>
                <w:lang w:val="ru-RU"/>
              </w:rPr>
            </w:pPr>
            <w:r w:rsidRPr="00584B4B">
              <w:rPr>
                <w:szCs w:val="24"/>
                <w:lang w:val="ru-RU"/>
              </w:rPr>
              <w:t>СОГЛАСОВАНО</w:t>
            </w:r>
          </w:p>
          <w:p w:rsidR="001A1DCA" w:rsidRPr="00584B4B" w:rsidRDefault="001A1DCA" w:rsidP="001A1DCA">
            <w:pPr>
              <w:autoSpaceDE w:val="0"/>
              <w:autoSpaceDN w:val="0"/>
              <w:spacing w:after="120"/>
              <w:rPr>
                <w:szCs w:val="24"/>
                <w:lang w:val="ru-RU"/>
              </w:rPr>
            </w:pPr>
            <w:r w:rsidRPr="00584B4B">
              <w:rPr>
                <w:szCs w:val="24"/>
                <w:lang w:val="ru-RU"/>
              </w:rPr>
              <w:t>Заместитель директора по УВР</w:t>
            </w:r>
          </w:p>
          <w:p w:rsidR="001A1DCA" w:rsidRPr="00584B4B" w:rsidRDefault="001A1DCA" w:rsidP="001A1DCA">
            <w:pPr>
              <w:autoSpaceDE w:val="0"/>
              <w:autoSpaceDN w:val="0"/>
              <w:spacing w:after="120"/>
              <w:rPr>
                <w:szCs w:val="24"/>
                <w:lang w:val="ru-RU"/>
              </w:rPr>
            </w:pPr>
            <w:r w:rsidRPr="00584B4B">
              <w:rPr>
                <w:szCs w:val="24"/>
                <w:lang w:val="ru-RU"/>
              </w:rPr>
              <w:t xml:space="preserve">________________ М.Л. </w:t>
            </w:r>
            <w:proofErr w:type="spellStart"/>
            <w:r w:rsidRPr="00584B4B">
              <w:rPr>
                <w:szCs w:val="24"/>
                <w:lang w:val="ru-RU"/>
              </w:rPr>
              <w:t>Хонжарова</w:t>
            </w:r>
            <w:proofErr w:type="spellEnd"/>
          </w:p>
          <w:p w:rsidR="001A1DCA" w:rsidRPr="00F616AE" w:rsidRDefault="00F616AE" w:rsidP="001A1DCA">
            <w:pPr>
              <w:autoSpaceDE w:val="0"/>
              <w:autoSpaceDN w:val="0"/>
              <w:spacing w:after="120"/>
              <w:rPr>
                <w:szCs w:val="24"/>
                <w:lang w:val="ru-RU"/>
              </w:rPr>
            </w:pPr>
            <w:r w:rsidRPr="00F616AE">
              <w:rPr>
                <w:szCs w:val="24"/>
                <w:lang w:val="ru-RU"/>
              </w:rPr>
              <w:t>Протокол №</w:t>
            </w:r>
            <w:r w:rsidR="00584B4B" w:rsidRPr="00F616AE">
              <w:rPr>
                <w:szCs w:val="24"/>
                <w:lang w:val="ru-RU"/>
              </w:rPr>
              <w:t xml:space="preserve">1 от   </w:t>
            </w:r>
            <w:r>
              <w:rPr>
                <w:szCs w:val="24"/>
                <w:lang w:val="ru-RU"/>
              </w:rPr>
              <w:t>26</w:t>
            </w:r>
            <w:r w:rsidR="001A1DCA" w:rsidRPr="00F616AE">
              <w:rPr>
                <w:szCs w:val="24"/>
                <w:lang w:val="ru-RU"/>
              </w:rPr>
              <w:t>.08. 202</w:t>
            </w:r>
            <w:r w:rsidR="00584B4B" w:rsidRPr="00584B4B">
              <w:rPr>
                <w:szCs w:val="24"/>
                <w:lang w:val="ru-RU"/>
              </w:rPr>
              <w:t>4</w:t>
            </w:r>
            <w:r w:rsidR="001A1DCA" w:rsidRPr="00F616AE">
              <w:rPr>
                <w:szCs w:val="24"/>
                <w:lang w:val="ru-RU"/>
              </w:rPr>
              <w:t>г.</w:t>
            </w:r>
          </w:p>
          <w:p w:rsidR="001A1DCA" w:rsidRPr="00F616AE" w:rsidRDefault="001A1DCA" w:rsidP="001A1DCA">
            <w:pPr>
              <w:autoSpaceDE w:val="0"/>
              <w:autoSpaceDN w:val="0"/>
              <w:spacing w:after="120" w:line="276" w:lineRule="auto"/>
              <w:rPr>
                <w:szCs w:val="24"/>
                <w:lang w:val="ru-RU"/>
              </w:rPr>
            </w:pPr>
          </w:p>
        </w:tc>
        <w:tc>
          <w:tcPr>
            <w:tcW w:w="4988" w:type="dxa"/>
          </w:tcPr>
          <w:p w:rsidR="001A1DCA" w:rsidRPr="00584B4B" w:rsidRDefault="001A1DCA" w:rsidP="001A1DCA">
            <w:pPr>
              <w:autoSpaceDE w:val="0"/>
              <w:autoSpaceDN w:val="0"/>
              <w:spacing w:after="120" w:line="276" w:lineRule="auto"/>
              <w:rPr>
                <w:szCs w:val="24"/>
                <w:lang w:val="ru-RU"/>
              </w:rPr>
            </w:pPr>
            <w:r w:rsidRPr="00584B4B">
              <w:rPr>
                <w:szCs w:val="24"/>
                <w:lang w:val="ru-RU"/>
              </w:rPr>
              <w:t xml:space="preserve">Принято </w:t>
            </w:r>
          </w:p>
          <w:p w:rsidR="001A1DCA" w:rsidRPr="00584B4B" w:rsidRDefault="001A1DCA" w:rsidP="001A1DCA">
            <w:pPr>
              <w:autoSpaceDE w:val="0"/>
              <w:autoSpaceDN w:val="0"/>
              <w:spacing w:after="120" w:line="276" w:lineRule="auto"/>
              <w:rPr>
                <w:szCs w:val="24"/>
                <w:lang w:val="ru-RU"/>
              </w:rPr>
            </w:pPr>
            <w:r w:rsidRPr="00584B4B">
              <w:rPr>
                <w:szCs w:val="24"/>
                <w:lang w:val="ru-RU"/>
              </w:rPr>
              <w:t>На заседании педсовета</w:t>
            </w:r>
          </w:p>
          <w:p w:rsidR="001A1DCA" w:rsidRPr="00584B4B" w:rsidRDefault="001A1DCA" w:rsidP="001A1DCA">
            <w:pPr>
              <w:autoSpaceDE w:val="0"/>
              <w:autoSpaceDN w:val="0"/>
              <w:spacing w:after="120" w:line="276" w:lineRule="auto"/>
              <w:rPr>
                <w:szCs w:val="24"/>
                <w:lang w:val="ru-RU"/>
              </w:rPr>
            </w:pPr>
            <w:r w:rsidRPr="00584B4B">
              <w:rPr>
                <w:szCs w:val="24"/>
                <w:lang w:val="ru-RU"/>
              </w:rPr>
              <w:t xml:space="preserve">Протокол №1 </w:t>
            </w:r>
          </w:p>
          <w:p w:rsidR="001A1DCA" w:rsidRPr="00F616AE" w:rsidRDefault="00584B4B" w:rsidP="001A1DCA">
            <w:pPr>
              <w:autoSpaceDE w:val="0"/>
              <w:autoSpaceDN w:val="0"/>
              <w:spacing w:after="200" w:line="276" w:lineRule="auto"/>
              <w:rPr>
                <w:szCs w:val="24"/>
                <w:lang w:val="ru-RU"/>
              </w:rPr>
            </w:pPr>
            <w:r w:rsidRPr="00F616AE">
              <w:rPr>
                <w:szCs w:val="24"/>
                <w:lang w:val="ru-RU"/>
              </w:rPr>
              <w:t xml:space="preserve">От   </w:t>
            </w:r>
            <w:r w:rsidR="00F616AE">
              <w:rPr>
                <w:szCs w:val="24"/>
                <w:lang w:val="ru-RU"/>
              </w:rPr>
              <w:t>26</w:t>
            </w:r>
            <w:bookmarkStart w:id="1" w:name="_GoBack"/>
            <w:bookmarkEnd w:id="1"/>
            <w:r w:rsidRPr="00F616AE">
              <w:rPr>
                <w:szCs w:val="24"/>
                <w:lang w:val="ru-RU"/>
              </w:rPr>
              <w:t>.08.2024</w:t>
            </w:r>
            <w:r w:rsidR="001A1DCA" w:rsidRPr="00F616AE">
              <w:rPr>
                <w:szCs w:val="24"/>
                <w:lang w:val="ru-RU"/>
              </w:rPr>
              <w:t>г.</w:t>
            </w:r>
          </w:p>
          <w:p w:rsidR="001A1DCA" w:rsidRPr="00F616AE" w:rsidRDefault="001A1DCA" w:rsidP="001A1DCA">
            <w:pPr>
              <w:autoSpaceDE w:val="0"/>
              <w:autoSpaceDN w:val="0"/>
              <w:spacing w:after="200" w:line="276" w:lineRule="auto"/>
              <w:rPr>
                <w:szCs w:val="24"/>
                <w:lang w:val="ru-RU"/>
              </w:rPr>
            </w:pPr>
          </w:p>
          <w:p w:rsidR="001A1DCA" w:rsidRPr="00F616AE" w:rsidRDefault="001A1DCA" w:rsidP="001A1DCA">
            <w:pPr>
              <w:autoSpaceDE w:val="0"/>
              <w:autoSpaceDN w:val="0"/>
              <w:spacing w:after="120" w:line="276" w:lineRule="auto"/>
              <w:rPr>
                <w:szCs w:val="24"/>
                <w:lang w:val="ru-RU"/>
              </w:rPr>
            </w:pPr>
          </w:p>
        </w:tc>
      </w:tr>
    </w:tbl>
    <w:p w:rsidR="001A1DCA" w:rsidRPr="00584B4B" w:rsidRDefault="001A1DCA" w:rsidP="001A1DCA">
      <w:pPr>
        <w:spacing w:after="0"/>
        <w:ind w:left="120"/>
        <w:rPr>
          <w:szCs w:val="24"/>
        </w:rPr>
      </w:pPr>
    </w:p>
    <w:p w:rsidR="001A1DCA" w:rsidRPr="00584B4B" w:rsidRDefault="001A1DCA" w:rsidP="001A1DCA">
      <w:pPr>
        <w:spacing w:after="0"/>
        <w:ind w:left="120"/>
        <w:rPr>
          <w:szCs w:val="24"/>
        </w:rPr>
      </w:pPr>
      <w:r w:rsidRPr="00584B4B">
        <w:rPr>
          <w:szCs w:val="24"/>
        </w:rPr>
        <w:t>‌</w:t>
      </w:r>
    </w:p>
    <w:p w:rsidR="001A1DCA" w:rsidRPr="00584B4B" w:rsidRDefault="001A1DCA" w:rsidP="001A1DCA">
      <w:pPr>
        <w:spacing w:after="0"/>
        <w:ind w:left="120"/>
        <w:rPr>
          <w:szCs w:val="24"/>
        </w:rPr>
      </w:pPr>
    </w:p>
    <w:p w:rsidR="001A1DCA" w:rsidRPr="00584B4B" w:rsidRDefault="001A1DCA" w:rsidP="001A1DCA">
      <w:pPr>
        <w:spacing w:after="0"/>
        <w:ind w:left="120"/>
        <w:rPr>
          <w:szCs w:val="24"/>
        </w:rPr>
      </w:pPr>
    </w:p>
    <w:p w:rsidR="001A1DCA" w:rsidRPr="00584B4B" w:rsidRDefault="001A1DCA" w:rsidP="001A1DCA">
      <w:pPr>
        <w:spacing w:after="0"/>
        <w:ind w:left="120"/>
        <w:rPr>
          <w:szCs w:val="24"/>
        </w:rPr>
      </w:pPr>
    </w:p>
    <w:p w:rsidR="001A1DCA" w:rsidRPr="00584B4B" w:rsidRDefault="001A1DCA" w:rsidP="001A1DCA">
      <w:pPr>
        <w:spacing w:after="0" w:line="408" w:lineRule="auto"/>
        <w:ind w:left="120"/>
        <w:jc w:val="center"/>
        <w:rPr>
          <w:szCs w:val="24"/>
        </w:rPr>
      </w:pPr>
      <w:r w:rsidRPr="00584B4B">
        <w:rPr>
          <w:b/>
          <w:szCs w:val="24"/>
        </w:rPr>
        <w:t>РАБОЧАЯ ПРОГРАММА</w:t>
      </w:r>
    </w:p>
    <w:p w:rsidR="001A1DCA" w:rsidRPr="00584B4B" w:rsidRDefault="001A1DCA" w:rsidP="001A1DCA">
      <w:pPr>
        <w:spacing w:after="0" w:line="408" w:lineRule="auto"/>
        <w:ind w:left="120"/>
        <w:jc w:val="center"/>
        <w:rPr>
          <w:szCs w:val="24"/>
        </w:rPr>
      </w:pPr>
      <w:r w:rsidRPr="00584B4B">
        <w:rPr>
          <w:szCs w:val="24"/>
        </w:rPr>
        <w:t xml:space="preserve">РАБОЧАЯ ПРОГРАММА </w:t>
      </w:r>
      <w:r w:rsidR="00853970">
        <w:rPr>
          <w:szCs w:val="24"/>
        </w:rPr>
        <w:t>УЧЕБНОГО КУРСА</w:t>
      </w:r>
    </w:p>
    <w:p w:rsidR="001A1DCA" w:rsidRPr="00584B4B" w:rsidRDefault="00584B4B" w:rsidP="00584B4B">
      <w:pPr>
        <w:widowControl w:val="0"/>
        <w:autoSpaceDE w:val="0"/>
        <w:autoSpaceDN w:val="0"/>
        <w:spacing w:after="0" w:line="240" w:lineRule="auto"/>
        <w:jc w:val="center"/>
        <w:rPr>
          <w:rFonts w:eastAsia="Calibri"/>
          <w:b/>
          <w:szCs w:val="24"/>
        </w:rPr>
      </w:pPr>
      <w:r w:rsidRPr="00584B4B">
        <w:rPr>
          <w:rFonts w:eastAsia="Calibri"/>
          <w:b/>
          <w:szCs w:val="24"/>
        </w:rPr>
        <w:t xml:space="preserve">«ЗАНИМАТЕЛЬНЫЙ АНГЛИЙСКИЙ </w:t>
      </w:r>
      <w:proofErr w:type="gramStart"/>
      <w:r w:rsidRPr="00584B4B">
        <w:rPr>
          <w:rFonts w:eastAsia="Calibri"/>
          <w:b/>
          <w:szCs w:val="24"/>
        </w:rPr>
        <w:t>ЯЗЫК »</w:t>
      </w:r>
      <w:proofErr w:type="gramEnd"/>
      <w:r w:rsidRPr="00584B4B">
        <w:rPr>
          <w:rFonts w:eastAsia="Calibri"/>
          <w:b/>
          <w:spacing w:val="-77"/>
          <w:szCs w:val="24"/>
        </w:rPr>
        <w:t xml:space="preserve">   </w:t>
      </w:r>
    </w:p>
    <w:p w:rsidR="001A1DCA" w:rsidRPr="00584B4B" w:rsidRDefault="00584B4B" w:rsidP="001A1DCA">
      <w:pPr>
        <w:spacing w:after="0" w:line="408" w:lineRule="auto"/>
        <w:ind w:left="120"/>
        <w:jc w:val="center"/>
        <w:rPr>
          <w:szCs w:val="24"/>
        </w:rPr>
      </w:pPr>
      <w:r w:rsidRPr="00584B4B">
        <w:rPr>
          <w:szCs w:val="24"/>
        </w:rPr>
        <w:t xml:space="preserve">для обучающихся </w:t>
      </w:r>
      <w:r w:rsidR="001A1DCA" w:rsidRPr="00584B4B">
        <w:rPr>
          <w:szCs w:val="24"/>
        </w:rPr>
        <w:t xml:space="preserve">9 классов </w:t>
      </w:r>
    </w:p>
    <w:p w:rsidR="001A1DCA" w:rsidRPr="00584B4B" w:rsidRDefault="001A1DCA" w:rsidP="001A1DCA">
      <w:pPr>
        <w:spacing w:after="0"/>
        <w:ind w:left="120"/>
        <w:jc w:val="center"/>
        <w:rPr>
          <w:szCs w:val="24"/>
        </w:rPr>
      </w:pPr>
    </w:p>
    <w:p w:rsidR="001A1DCA" w:rsidRPr="00584B4B" w:rsidRDefault="001A1DCA" w:rsidP="001A1DCA">
      <w:pPr>
        <w:spacing w:after="0"/>
        <w:ind w:left="120"/>
        <w:jc w:val="center"/>
        <w:rPr>
          <w:szCs w:val="24"/>
        </w:rPr>
      </w:pPr>
    </w:p>
    <w:p w:rsidR="001A1DCA" w:rsidRPr="00584B4B" w:rsidRDefault="001A1DCA" w:rsidP="001A1DCA">
      <w:pPr>
        <w:spacing w:after="0"/>
        <w:ind w:left="120"/>
        <w:jc w:val="right"/>
        <w:rPr>
          <w:szCs w:val="24"/>
        </w:rPr>
      </w:pPr>
      <w:r w:rsidRPr="00584B4B">
        <w:rPr>
          <w:szCs w:val="24"/>
        </w:rPr>
        <w:t xml:space="preserve">Составитель: учитель </w:t>
      </w:r>
      <w:proofErr w:type="spellStart"/>
      <w:r w:rsidRPr="00584B4B">
        <w:rPr>
          <w:szCs w:val="24"/>
        </w:rPr>
        <w:t>Батаева</w:t>
      </w:r>
      <w:proofErr w:type="spellEnd"/>
      <w:r w:rsidRPr="00584B4B">
        <w:rPr>
          <w:szCs w:val="24"/>
        </w:rPr>
        <w:t xml:space="preserve"> Роза </w:t>
      </w:r>
      <w:proofErr w:type="spellStart"/>
      <w:r w:rsidRPr="00584B4B">
        <w:rPr>
          <w:szCs w:val="24"/>
        </w:rPr>
        <w:t>Мухадиновна</w:t>
      </w:r>
      <w:proofErr w:type="spellEnd"/>
    </w:p>
    <w:p w:rsidR="001A1DCA" w:rsidRPr="00584B4B" w:rsidRDefault="001A1DCA" w:rsidP="001A1DCA">
      <w:pPr>
        <w:spacing w:after="0"/>
        <w:ind w:left="120"/>
        <w:jc w:val="right"/>
        <w:rPr>
          <w:szCs w:val="24"/>
        </w:rPr>
      </w:pPr>
      <w:r w:rsidRPr="00584B4B">
        <w:rPr>
          <w:szCs w:val="24"/>
        </w:rPr>
        <w:t xml:space="preserve"> </w:t>
      </w:r>
    </w:p>
    <w:p w:rsidR="001A1DCA" w:rsidRPr="00584B4B" w:rsidRDefault="001A1DCA" w:rsidP="001A1DCA">
      <w:pPr>
        <w:spacing w:after="0"/>
        <w:ind w:left="120"/>
        <w:jc w:val="center"/>
        <w:rPr>
          <w:szCs w:val="24"/>
        </w:rPr>
      </w:pPr>
    </w:p>
    <w:p w:rsidR="001A1DCA" w:rsidRPr="00584B4B" w:rsidRDefault="001A1DCA" w:rsidP="001A1DCA">
      <w:pPr>
        <w:spacing w:after="0"/>
        <w:ind w:left="120"/>
        <w:jc w:val="center"/>
        <w:rPr>
          <w:szCs w:val="24"/>
        </w:rPr>
      </w:pPr>
    </w:p>
    <w:p w:rsidR="001A1DCA" w:rsidRPr="00584B4B" w:rsidRDefault="001A1DCA" w:rsidP="001A1DCA">
      <w:pPr>
        <w:spacing w:after="0"/>
        <w:rPr>
          <w:szCs w:val="24"/>
        </w:rPr>
      </w:pPr>
    </w:p>
    <w:p w:rsidR="001A1DCA" w:rsidRPr="00584B4B" w:rsidRDefault="001A1DCA" w:rsidP="001A1DCA">
      <w:pPr>
        <w:rPr>
          <w:szCs w:val="24"/>
        </w:rPr>
      </w:pPr>
      <w:r w:rsidRPr="00584B4B">
        <w:rPr>
          <w:szCs w:val="24"/>
        </w:rPr>
        <w:t>​</w:t>
      </w:r>
      <w:bookmarkEnd w:id="0"/>
    </w:p>
    <w:p w:rsidR="001A1DCA" w:rsidRDefault="001A1DCA" w:rsidP="001A1DCA">
      <w:pPr>
        <w:pStyle w:val="a5"/>
        <w:shd w:val="clear" w:color="auto" w:fill="FFFFFF"/>
        <w:jc w:val="center"/>
        <w:rPr>
          <w:b/>
          <w:bCs/>
          <w:color w:val="000000"/>
        </w:rPr>
      </w:pPr>
    </w:p>
    <w:p w:rsidR="00F616AE" w:rsidRDefault="00F616AE" w:rsidP="001A1DCA">
      <w:pPr>
        <w:pStyle w:val="a5"/>
        <w:shd w:val="clear" w:color="auto" w:fill="FFFFFF"/>
        <w:jc w:val="center"/>
        <w:rPr>
          <w:b/>
          <w:bCs/>
          <w:color w:val="000000"/>
        </w:rPr>
      </w:pPr>
    </w:p>
    <w:p w:rsidR="00F616AE" w:rsidRDefault="00F616AE" w:rsidP="001A1DCA">
      <w:pPr>
        <w:pStyle w:val="a5"/>
        <w:shd w:val="clear" w:color="auto" w:fill="FFFFFF"/>
        <w:jc w:val="center"/>
        <w:rPr>
          <w:b/>
          <w:bCs/>
          <w:color w:val="000000"/>
        </w:rPr>
      </w:pPr>
    </w:p>
    <w:p w:rsidR="00F616AE" w:rsidRDefault="00F616AE" w:rsidP="001A1DCA">
      <w:pPr>
        <w:pStyle w:val="a5"/>
        <w:shd w:val="clear" w:color="auto" w:fill="FFFFFF"/>
        <w:jc w:val="center"/>
        <w:rPr>
          <w:b/>
          <w:bCs/>
          <w:color w:val="000000"/>
        </w:rPr>
      </w:pPr>
    </w:p>
    <w:p w:rsidR="00F616AE" w:rsidRPr="00584B4B" w:rsidRDefault="00F616AE" w:rsidP="001A1DCA">
      <w:pPr>
        <w:pStyle w:val="a5"/>
        <w:shd w:val="clear" w:color="auto" w:fill="FFFFFF"/>
        <w:jc w:val="center"/>
        <w:rPr>
          <w:b/>
          <w:bCs/>
          <w:color w:val="000000"/>
        </w:rPr>
      </w:pPr>
    </w:p>
    <w:p w:rsidR="001A1DCA" w:rsidRPr="00584B4B" w:rsidRDefault="001A1DCA" w:rsidP="001A1DCA">
      <w:pPr>
        <w:pStyle w:val="a5"/>
        <w:shd w:val="clear" w:color="auto" w:fill="FFFFFF"/>
        <w:rPr>
          <w:b/>
          <w:bCs/>
          <w:color w:val="000000"/>
        </w:rPr>
      </w:pPr>
    </w:p>
    <w:p w:rsidR="00584B4B" w:rsidRPr="00584B4B" w:rsidRDefault="00584B4B" w:rsidP="00F616AE">
      <w:pPr>
        <w:pStyle w:val="a5"/>
        <w:shd w:val="clear" w:color="auto" w:fill="FFFFFF"/>
        <w:jc w:val="center"/>
        <w:rPr>
          <w:b/>
          <w:bCs/>
          <w:color w:val="000000"/>
        </w:rPr>
      </w:pPr>
      <w:r w:rsidRPr="00584B4B">
        <w:rPr>
          <w:b/>
          <w:bCs/>
          <w:color w:val="000000"/>
        </w:rPr>
        <w:t xml:space="preserve">г. </w:t>
      </w:r>
      <w:r w:rsidR="00F616AE">
        <w:rPr>
          <w:b/>
          <w:bCs/>
          <w:color w:val="000000"/>
        </w:rPr>
        <w:t xml:space="preserve">Урус-Мартан </w:t>
      </w:r>
      <w:r w:rsidRPr="00584B4B">
        <w:rPr>
          <w:b/>
          <w:bCs/>
          <w:color w:val="000000"/>
        </w:rPr>
        <w:t>2024</w:t>
      </w:r>
    </w:p>
    <w:p w:rsidR="00584B4B" w:rsidRPr="00F616AE" w:rsidRDefault="00E06239" w:rsidP="00584B4B">
      <w:pPr>
        <w:pStyle w:val="a3"/>
        <w:numPr>
          <w:ilvl w:val="0"/>
          <w:numId w:val="8"/>
        </w:numPr>
        <w:jc w:val="center"/>
        <w:rPr>
          <w:rFonts w:eastAsia="Calibri"/>
          <w:b/>
          <w:sz w:val="24"/>
          <w:szCs w:val="24"/>
          <w:lang w:val="ru-RU"/>
        </w:rPr>
      </w:pPr>
      <w:r w:rsidRPr="00F616AE">
        <w:rPr>
          <w:rFonts w:eastAsia="Calibri"/>
          <w:b/>
          <w:sz w:val="24"/>
          <w:szCs w:val="24"/>
          <w:lang w:val="ru-RU"/>
        </w:rPr>
        <w:lastRenderedPageBreak/>
        <w:t xml:space="preserve">ПОЯСНИТЕЛЬНАЯ ЗАПИСКА </w:t>
      </w:r>
    </w:p>
    <w:p w:rsidR="00E06239" w:rsidRPr="00584B4B" w:rsidRDefault="00E06239" w:rsidP="00E06239">
      <w:pPr>
        <w:widowControl w:val="0"/>
        <w:autoSpaceDE w:val="0"/>
        <w:autoSpaceDN w:val="0"/>
        <w:spacing w:after="0" w:line="240" w:lineRule="auto"/>
        <w:jc w:val="center"/>
        <w:rPr>
          <w:rFonts w:eastAsia="Calibri"/>
          <w:b/>
          <w:szCs w:val="24"/>
        </w:rPr>
      </w:pPr>
    </w:p>
    <w:p w:rsidR="00324B55" w:rsidRPr="00584B4B" w:rsidRDefault="001A1DCA">
      <w:pPr>
        <w:spacing w:after="33" w:line="370" w:lineRule="auto"/>
        <w:ind w:left="-15" w:right="64"/>
        <w:rPr>
          <w:szCs w:val="24"/>
        </w:rPr>
      </w:pPr>
      <w:r w:rsidRPr="00584B4B">
        <w:rPr>
          <w:szCs w:val="24"/>
        </w:rPr>
        <w:t xml:space="preserve">Представленная программа предназначена для 9-го класса общеобразовательных учреждений. Программа создана с учетом положений и требований ФГОС, примерной программы по иностранному языку и ориентирована на достижение планируемых результатов ФГОС. </w:t>
      </w:r>
    </w:p>
    <w:p w:rsidR="00324B55" w:rsidRPr="00584B4B" w:rsidRDefault="001A1DCA">
      <w:pPr>
        <w:spacing w:after="0" w:line="376" w:lineRule="auto"/>
        <w:ind w:left="-15" w:right="64"/>
        <w:rPr>
          <w:szCs w:val="24"/>
        </w:rPr>
      </w:pPr>
      <w:r w:rsidRPr="00584B4B">
        <w:rPr>
          <w:szCs w:val="24"/>
        </w:rPr>
        <w:t xml:space="preserve">Программа имеет личностно-ориентированную направленность и представляет собой вариант программы организации внеурочной деятельности школьников основной школы.  </w:t>
      </w:r>
    </w:p>
    <w:p w:rsidR="00324B55" w:rsidRPr="00584B4B" w:rsidRDefault="001A1DCA">
      <w:pPr>
        <w:spacing w:after="0" w:line="371" w:lineRule="auto"/>
        <w:ind w:left="-15" w:right="64"/>
        <w:rPr>
          <w:szCs w:val="24"/>
        </w:rPr>
      </w:pPr>
      <w:r w:rsidRPr="00584B4B">
        <w:rPr>
          <w:szCs w:val="24"/>
        </w:rPr>
        <w:t xml:space="preserve">Педагогическая целесообразность данной программы внеурочной деятельности обусловлена важностью создания условий для формирования у школьников коммуникативных и социальных навыков, которые необходимы для успешного интеллектуального развития подростка.  </w:t>
      </w:r>
    </w:p>
    <w:p w:rsidR="00324B55" w:rsidRPr="00584B4B" w:rsidRDefault="00E06239">
      <w:pPr>
        <w:spacing w:after="30" w:line="371" w:lineRule="auto"/>
        <w:ind w:left="-15" w:right="64"/>
        <w:rPr>
          <w:szCs w:val="24"/>
        </w:rPr>
      </w:pPr>
      <w:r w:rsidRPr="00584B4B">
        <w:rPr>
          <w:szCs w:val="24"/>
        </w:rPr>
        <w:t>Программа обеспечивает</w:t>
      </w:r>
      <w:r w:rsidR="00584B4B" w:rsidRPr="00584B4B">
        <w:rPr>
          <w:szCs w:val="24"/>
        </w:rPr>
        <w:t xml:space="preserve"> развитие</w:t>
      </w:r>
      <w:r w:rsidR="001A1DCA" w:rsidRPr="00584B4B">
        <w:rPr>
          <w:szCs w:val="24"/>
        </w:rPr>
        <w:t xml:space="preserve"> интеллектуальных </w:t>
      </w:r>
      <w:proofErr w:type="spellStart"/>
      <w:r w:rsidR="001A1DCA" w:rsidRPr="00584B4B">
        <w:rPr>
          <w:szCs w:val="24"/>
        </w:rPr>
        <w:t>общеучебных</w:t>
      </w:r>
      <w:proofErr w:type="spellEnd"/>
      <w:r w:rsidR="001A1DCA" w:rsidRPr="00584B4B">
        <w:rPr>
          <w:szCs w:val="24"/>
        </w:rPr>
        <w:t xml:space="preserve"> умений, творческих способностей у обучаемых, необходимых для дальнейшей самореализации и формирования личности подростка, позволяет ему проявить себя, преодолеть языковой барьер, выявить свой творческий потенциал.  </w:t>
      </w:r>
    </w:p>
    <w:p w:rsidR="00324B55" w:rsidRPr="00584B4B" w:rsidRDefault="001A1DCA">
      <w:pPr>
        <w:spacing w:after="0" w:line="370" w:lineRule="auto"/>
        <w:ind w:left="-15" w:right="64"/>
        <w:rPr>
          <w:szCs w:val="24"/>
        </w:rPr>
      </w:pPr>
      <w:r w:rsidRPr="00584B4B">
        <w:rPr>
          <w:szCs w:val="24"/>
        </w:rPr>
        <w:t xml:space="preserve"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практике. </w:t>
      </w:r>
    </w:p>
    <w:p w:rsidR="00324B55" w:rsidRPr="00584B4B" w:rsidRDefault="001A1DCA">
      <w:pPr>
        <w:spacing w:after="0" w:line="370" w:lineRule="auto"/>
        <w:ind w:left="-15" w:right="64"/>
        <w:rPr>
          <w:szCs w:val="24"/>
        </w:rPr>
      </w:pPr>
      <w:r w:rsidRPr="00584B4B">
        <w:rPr>
          <w:szCs w:val="24"/>
        </w:rPr>
        <w:t xml:space="preserve">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 </w:t>
      </w:r>
    </w:p>
    <w:p w:rsidR="00E06239" w:rsidRPr="00584B4B" w:rsidRDefault="00E06239" w:rsidP="00584B4B">
      <w:pPr>
        <w:widowControl w:val="0"/>
        <w:autoSpaceDE w:val="0"/>
        <w:autoSpaceDN w:val="0"/>
        <w:spacing w:after="0" w:line="360" w:lineRule="auto"/>
        <w:ind w:right="105" w:firstLine="0"/>
        <w:rPr>
          <w:color w:val="auto"/>
          <w:szCs w:val="24"/>
          <w:lang w:eastAsia="en-US"/>
        </w:rPr>
      </w:pPr>
      <w:r w:rsidRPr="00584B4B">
        <w:rPr>
          <w:color w:val="auto"/>
          <w:szCs w:val="24"/>
          <w:lang w:eastAsia="en-US"/>
        </w:rPr>
        <w:t>Одна из основных задач образования по стандартам второго поколения – развитие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способностей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proofErr w:type="spellStart"/>
      <w:r w:rsidRPr="00584B4B">
        <w:rPr>
          <w:color w:val="auto"/>
          <w:szCs w:val="24"/>
          <w:lang w:eastAsia="en-US"/>
        </w:rPr>
        <w:t>ребѐнка</w:t>
      </w:r>
      <w:proofErr w:type="spellEnd"/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и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формирование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универсальных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учебных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действий: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целеполагание,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планирование,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прогнозирование,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контроль,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коррекция,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оценка,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proofErr w:type="spellStart"/>
      <w:r w:rsidRPr="00584B4B">
        <w:rPr>
          <w:color w:val="auto"/>
          <w:szCs w:val="24"/>
          <w:lang w:eastAsia="en-US"/>
        </w:rPr>
        <w:t>саморегуляция</w:t>
      </w:r>
      <w:proofErr w:type="spellEnd"/>
      <w:r w:rsidRPr="00584B4B">
        <w:rPr>
          <w:color w:val="auto"/>
          <w:szCs w:val="24"/>
          <w:lang w:eastAsia="en-US"/>
        </w:rPr>
        <w:t>.</w:t>
      </w:r>
    </w:p>
    <w:p w:rsidR="00E06239" w:rsidRPr="00584B4B" w:rsidRDefault="00E06239" w:rsidP="00584B4B">
      <w:pPr>
        <w:widowControl w:val="0"/>
        <w:autoSpaceDE w:val="0"/>
        <w:autoSpaceDN w:val="0"/>
        <w:spacing w:after="0" w:line="360" w:lineRule="auto"/>
        <w:ind w:right="109" w:firstLine="0"/>
        <w:rPr>
          <w:color w:val="auto"/>
          <w:szCs w:val="24"/>
          <w:lang w:eastAsia="en-US"/>
        </w:rPr>
      </w:pPr>
      <w:r w:rsidRPr="00584B4B">
        <w:rPr>
          <w:color w:val="auto"/>
          <w:szCs w:val="24"/>
          <w:lang w:eastAsia="en-US"/>
        </w:rPr>
        <w:tab/>
        <w:t>С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этой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целью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в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программе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предусмотрено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значительное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увеличение</w:t>
      </w:r>
      <w:r w:rsidRPr="00584B4B">
        <w:rPr>
          <w:color w:val="auto"/>
          <w:spacing w:val="60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активных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форм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работы,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направленных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на вовлечение учащихся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в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динамичную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деятельность,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на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обеспечение понимания ими языкового материала и развития интеллекта, приобретение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практических</w:t>
      </w:r>
      <w:r w:rsidRPr="00584B4B">
        <w:rPr>
          <w:color w:val="auto"/>
          <w:spacing w:val="-2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навыков самостоятельной деятельности.</w:t>
      </w:r>
    </w:p>
    <w:p w:rsidR="00324B55" w:rsidRPr="00584B4B" w:rsidRDefault="00E06239" w:rsidP="00584B4B">
      <w:pPr>
        <w:widowControl w:val="0"/>
        <w:autoSpaceDE w:val="0"/>
        <w:autoSpaceDN w:val="0"/>
        <w:spacing w:after="0" w:line="360" w:lineRule="auto"/>
        <w:ind w:right="104" w:firstLine="0"/>
        <w:rPr>
          <w:color w:val="auto"/>
          <w:szCs w:val="24"/>
          <w:lang w:eastAsia="en-US"/>
        </w:rPr>
      </w:pPr>
      <w:r w:rsidRPr="00584B4B">
        <w:rPr>
          <w:b/>
          <w:color w:val="auto"/>
          <w:szCs w:val="24"/>
          <w:lang w:eastAsia="en-US"/>
        </w:rPr>
        <w:t xml:space="preserve">Цель </w:t>
      </w:r>
      <w:r w:rsidRPr="00584B4B">
        <w:rPr>
          <w:color w:val="auto"/>
          <w:szCs w:val="24"/>
          <w:lang w:eastAsia="en-US"/>
        </w:rPr>
        <w:t>программы: создани</w:t>
      </w:r>
      <w:r w:rsidR="00584B4B">
        <w:rPr>
          <w:color w:val="auto"/>
          <w:szCs w:val="24"/>
          <w:lang w:eastAsia="en-US"/>
        </w:rPr>
        <w:t>е условий для интеллектуального</w:t>
      </w:r>
      <w:r w:rsidRPr="00584B4B">
        <w:rPr>
          <w:color w:val="auto"/>
          <w:spacing w:val="-57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развития ребенка и формирования его коммуникативных и социальных навыков через</w:t>
      </w:r>
      <w:r w:rsidRPr="00584B4B">
        <w:rPr>
          <w:color w:val="auto"/>
          <w:spacing w:val="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игровую</w:t>
      </w:r>
      <w:r w:rsidRPr="00584B4B">
        <w:rPr>
          <w:color w:val="auto"/>
          <w:spacing w:val="-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и</w:t>
      </w:r>
      <w:r w:rsidRPr="00584B4B">
        <w:rPr>
          <w:color w:val="auto"/>
          <w:spacing w:val="-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проектную деятельность</w:t>
      </w:r>
      <w:r w:rsidRPr="00584B4B">
        <w:rPr>
          <w:color w:val="auto"/>
          <w:spacing w:val="-1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посредством</w:t>
      </w:r>
      <w:r w:rsidRPr="00584B4B">
        <w:rPr>
          <w:color w:val="auto"/>
          <w:spacing w:val="-3"/>
          <w:szCs w:val="24"/>
          <w:lang w:eastAsia="en-US"/>
        </w:rPr>
        <w:t xml:space="preserve"> </w:t>
      </w:r>
      <w:r w:rsidRPr="00584B4B">
        <w:rPr>
          <w:color w:val="auto"/>
          <w:szCs w:val="24"/>
          <w:lang w:eastAsia="en-US"/>
        </w:rPr>
        <w:t>английского языка.</w:t>
      </w:r>
    </w:p>
    <w:p w:rsidR="00324B55" w:rsidRPr="00584B4B" w:rsidRDefault="001A1DCA">
      <w:pPr>
        <w:pStyle w:val="1"/>
        <w:spacing w:line="397" w:lineRule="auto"/>
        <w:ind w:right="0"/>
        <w:jc w:val="center"/>
        <w:rPr>
          <w:sz w:val="24"/>
          <w:szCs w:val="24"/>
        </w:rPr>
      </w:pPr>
      <w:r w:rsidRPr="00584B4B">
        <w:rPr>
          <w:bCs/>
          <w:sz w:val="24"/>
          <w:szCs w:val="24"/>
        </w:rPr>
        <w:lastRenderedPageBreak/>
        <w:t xml:space="preserve">2. СОДЕРЖАНИЕ ПРОГРАММЫ </w:t>
      </w:r>
    </w:p>
    <w:p w:rsidR="00324B55" w:rsidRPr="00584B4B" w:rsidRDefault="001A1DCA">
      <w:pPr>
        <w:spacing w:after="24" w:line="378" w:lineRule="auto"/>
        <w:ind w:left="-15" w:right="64"/>
        <w:rPr>
          <w:szCs w:val="24"/>
        </w:rPr>
      </w:pPr>
      <w:r w:rsidRPr="00584B4B">
        <w:rPr>
          <w:szCs w:val="24"/>
        </w:rPr>
        <w:t xml:space="preserve">Содержание данной программы полностью соответствует целям и задачам основной образовательной программы. Создание единой системы урочной и внеурочной работы по предмету – основная задача </w:t>
      </w:r>
      <w:proofErr w:type="spellStart"/>
      <w:r w:rsidRPr="00584B4B">
        <w:rPr>
          <w:szCs w:val="24"/>
        </w:rPr>
        <w:t>учебновоспитательного</w:t>
      </w:r>
      <w:proofErr w:type="spellEnd"/>
      <w:r w:rsidRPr="00584B4B">
        <w:rPr>
          <w:szCs w:val="24"/>
        </w:rPr>
        <w:t xml:space="preserve"> процесса школы. Данная программа напрямую связана с урочной деятельностью. Отбор тематики и проблематики общения на внеурочных занятиях осуществлен с учетом материала программы обязательного изучения английского языка, ориентирован на реальные интересы и потребности современных школьников с учетом их возраста, на усиление деятельного характера обучения в целом. Программа позволяет интегрировать знания, полученные в процессе обучения английскому языку, с воспитанием личности школьника и развитием его творческого потенциала. </w:t>
      </w:r>
    </w:p>
    <w:p w:rsidR="00324B55" w:rsidRPr="00584B4B" w:rsidRDefault="001A1DCA">
      <w:pPr>
        <w:spacing w:after="0" w:line="399" w:lineRule="auto"/>
        <w:ind w:left="-15" w:right="64"/>
        <w:rPr>
          <w:szCs w:val="24"/>
        </w:rPr>
      </w:pPr>
      <w:r w:rsidRPr="00584B4B">
        <w:rPr>
          <w:szCs w:val="24"/>
        </w:rPr>
        <w:t xml:space="preserve">Программа является </w:t>
      </w:r>
      <w:r w:rsidRPr="00584B4B">
        <w:rPr>
          <w:b/>
          <w:szCs w:val="24"/>
        </w:rPr>
        <w:t>вариативной:</w:t>
      </w:r>
      <w:r w:rsidRPr="00584B4B">
        <w:rPr>
          <w:szCs w:val="24"/>
        </w:rPr>
        <w:t xml:space="preserve"> педагог может вносить изменения в содержание тем (выбрать ту или иную игру, стихотворение, песню, форму работы). </w:t>
      </w:r>
    </w:p>
    <w:p w:rsidR="00324B55" w:rsidRPr="00584B4B" w:rsidRDefault="001A1DCA">
      <w:pPr>
        <w:spacing w:after="15" w:line="384" w:lineRule="auto"/>
        <w:ind w:left="-15" w:right="64"/>
        <w:rPr>
          <w:szCs w:val="24"/>
        </w:rPr>
      </w:pPr>
      <w:r w:rsidRPr="00584B4B">
        <w:rPr>
          <w:szCs w:val="24"/>
        </w:rPr>
        <w:t xml:space="preserve">Курс внеурочной деятельности разбит на </w:t>
      </w:r>
      <w:r w:rsidRPr="00584B4B">
        <w:rPr>
          <w:b/>
          <w:szCs w:val="24"/>
        </w:rPr>
        <w:t>этапы</w:t>
      </w:r>
      <w:r w:rsidRPr="00584B4B">
        <w:rPr>
          <w:szCs w:val="24"/>
        </w:rPr>
        <w:t xml:space="preserve">, которые позволяют увеличить воспитательную и </w:t>
      </w:r>
      <w:proofErr w:type="gramStart"/>
      <w:r w:rsidRPr="00584B4B">
        <w:rPr>
          <w:szCs w:val="24"/>
        </w:rPr>
        <w:t>информативную  ценность</w:t>
      </w:r>
      <w:proofErr w:type="gramEnd"/>
      <w:r w:rsidRPr="00584B4B">
        <w:rPr>
          <w:szCs w:val="24"/>
        </w:rPr>
        <w:t xml:space="preserve"> обучения иностранному языку, проявляясь во вхождении подростка в общечеловеческую культуру через общение на чужом для него языке. 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В данном курсе можно выделить следующие содержательные линии: </w:t>
      </w:r>
    </w:p>
    <w:p w:rsidR="00324B55" w:rsidRPr="00584B4B" w:rsidRDefault="001A1DCA">
      <w:pPr>
        <w:numPr>
          <w:ilvl w:val="0"/>
          <w:numId w:val="5"/>
        </w:numPr>
        <w:ind w:right="64" w:hanging="309"/>
        <w:rPr>
          <w:szCs w:val="24"/>
        </w:rPr>
      </w:pPr>
      <w:r w:rsidRPr="00584B4B">
        <w:rPr>
          <w:szCs w:val="24"/>
        </w:rPr>
        <w:t xml:space="preserve">коммуникативные умения в основных видах речевой деятельности — </w:t>
      </w:r>
    </w:p>
    <w:p w:rsidR="00324B55" w:rsidRPr="00584B4B" w:rsidRDefault="001A1DCA">
      <w:pPr>
        <w:ind w:left="-15" w:right="64" w:firstLine="0"/>
        <w:rPr>
          <w:szCs w:val="24"/>
        </w:rPr>
      </w:pPr>
      <w:proofErr w:type="spellStart"/>
      <w:r w:rsidRPr="00584B4B">
        <w:rPr>
          <w:szCs w:val="24"/>
        </w:rPr>
        <w:t>аудировании</w:t>
      </w:r>
      <w:proofErr w:type="spellEnd"/>
      <w:r w:rsidRPr="00584B4B">
        <w:rPr>
          <w:szCs w:val="24"/>
        </w:rPr>
        <w:t xml:space="preserve">, говорении, чтении и письме; </w:t>
      </w:r>
    </w:p>
    <w:p w:rsidR="00324B55" w:rsidRPr="00584B4B" w:rsidRDefault="001A1DCA">
      <w:pPr>
        <w:numPr>
          <w:ilvl w:val="0"/>
          <w:numId w:val="5"/>
        </w:numPr>
        <w:ind w:right="64" w:hanging="309"/>
        <w:rPr>
          <w:szCs w:val="24"/>
        </w:rPr>
      </w:pPr>
      <w:r w:rsidRPr="00584B4B">
        <w:rPr>
          <w:szCs w:val="24"/>
        </w:rPr>
        <w:t xml:space="preserve">языковые средства и навыки оперирования ими; </w:t>
      </w:r>
    </w:p>
    <w:p w:rsidR="00324B55" w:rsidRPr="00584B4B" w:rsidRDefault="001A1DCA">
      <w:pPr>
        <w:numPr>
          <w:ilvl w:val="0"/>
          <w:numId w:val="5"/>
        </w:numPr>
        <w:ind w:right="64" w:hanging="309"/>
        <w:rPr>
          <w:szCs w:val="24"/>
        </w:rPr>
      </w:pPr>
      <w:r w:rsidRPr="00584B4B">
        <w:rPr>
          <w:szCs w:val="24"/>
        </w:rPr>
        <w:t xml:space="preserve">социокультурная осведомленность; </w:t>
      </w:r>
    </w:p>
    <w:p w:rsidR="00324B55" w:rsidRPr="00584B4B" w:rsidRDefault="001A1DCA">
      <w:pPr>
        <w:numPr>
          <w:ilvl w:val="0"/>
          <w:numId w:val="5"/>
        </w:numPr>
        <w:ind w:right="64" w:hanging="309"/>
        <w:rPr>
          <w:szCs w:val="24"/>
        </w:rPr>
      </w:pPr>
      <w:proofErr w:type="spellStart"/>
      <w:r w:rsidRPr="00584B4B">
        <w:rPr>
          <w:szCs w:val="24"/>
        </w:rPr>
        <w:t>общеучебные</w:t>
      </w:r>
      <w:proofErr w:type="spellEnd"/>
      <w:r w:rsidRPr="00584B4B">
        <w:rPr>
          <w:szCs w:val="24"/>
        </w:rPr>
        <w:t xml:space="preserve"> и специальные учебные умения. </w:t>
      </w:r>
    </w:p>
    <w:p w:rsidR="00324B55" w:rsidRPr="00584B4B" w:rsidRDefault="001A1DCA">
      <w:pPr>
        <w:spacing w:after="0" w:line="398" w:lineRule="auto"/>
        <w:ind w:left="-15" w:right="64"/>
        <w:rPr>
          <w:szCs w:val="24"/>
        </w:rPr>
      </w:pPr>
      <w:r w:rsidRPr="00584B4B">
        <w:rPr>
          <w:szCs w:val="24"/>
        </w:rPr>
        <w:t xml:space="preserve">Основной содержательной линией являются коммуникативные умения, которые представляют собой результат овладения иностранным языком, в то время как овладение языковыми средствами и навыками оперирования ими и формирование социокультурной осведомленности школьников являются </w:t>
      </w:r>
      <w:r w:rsidRPr="00584B4B">
        <w:rPr>
          <w:b/>
          <w:szCs w:val="24"/>
        </w:rPr>
        <w:t xml:space="preserve">условиями </w:t>
      </w:r>
      <w:r w:rsidRPr="00584B4B">
        <w:rPr>
          <w:szCs w:val="24"/>
        </w:rPr>
        <w:t xml:space="preserve">успешного общения.  </w:t>
      </w:r>
    </w:p>
    <w:p w:rsidR="00324B55" w:rsidRPr="00584B4B" w:rsidRDefault="001A1DCA">
      <w:pPr>
        <w:spacing w:after="0"/>
        <w:ind w:left="708" w:right="0" w:firstLine="0"/>
        <w:jc w:val="left"/>
        <w:rPr>
          <w:szCs w:val="24"/>
        </w:rPr>
      </w:pPr>
      <w:r w:rsidRPr="00584B4B">
        <w:rPr>
          <w:szCs w:val="24"/>
        </w:rPr>
        <w:t xml:space="preserve"> </w:t>
      </w:r>
    </w:p>
    <w:p w:rsidR="00324B55" w:rsidRPr="00584B4B" w:rsidRDefault="001A1DCA">
      <w:pPr>
        <w:spacing w:after="1" w:line="397" w:lineRule="auto"/>
        <w:ind w:left="-15" w:right="64"/>
        <w:rPr>
          <w:szCs w:val="24"/>
        </w:rPr>
      </w:pPr>
      <w:r w:rsidRPr="00584B4B">
        <w:rPr>
          <w:szCs w:val="24"/>
        </w:rPr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школьников и включает следующие темы: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Актуальные вопросы современности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Соединенное королевство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Англоговорящие страны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lastRenderedPageBreak/>
        <w:t xml:space="preserve">Мир науки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Внешний вид и одежда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Новый год и Рождество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Шоппинг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СМИ англоговорящих стран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ЗОЖ и спорт </w:t>
      </w:r>
    </w:p>
    <w:p w:rsidR="00324B55" w:rsidRPr="00584B4B" w:rsidRDefault="001A1DCA">
      <w:pPr>
        <w:ind w:left="708" w:right="64" w:firstLine="0"/>
        <w:rPr>
          <w:szCs w:val="24"/>
        </w:rPr>
      </w:pPr>
      <w:r w:rsidRPr="00584B4B">
        <w:rPr>
          <w:szCs w:val="24"/>
        </w:rPr>
        <w:t xml:space="preserve">Путешествия </w:t>
      </w:r>
    </w:p>
    <w:p w:rsidR="00324B55" w:rsidRPr="00584B4B" w:rsidRDefault="001A1DCA">
      <w:pPr>
        <w:spacing w:after="112"/>
        <w:ind w:left="708" w:right="64" w:firstLine="0"/>
        <w:rPr>
          <w:szCs w:val="24"/>
        </w:rPr>
      </w:pPr>
      <w:r w:rsidRPr="00584B4B">
        <w:rPr>
          <w:szCs w:val="24"/>
        </w:rPr>
        <w:t xml:space="preserve">Семейная жизнь </w:t>
      </w: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Default="001A1DCA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Default="00584B4B">
      <w:pPr>
        <w:spacing w:after="112"/>
        <w:ind w:left="708" w:right="64" w:firstLine="0"/>
        <w:rPr>
          <w:szCs w:val="24"/>
        </w:rPr>
      </w:pPr>
    </w:p>
    <w:p w:rsidR="00584B4B" w:rsidRPr="00584B4B" w:rsidRDefault="00584B4B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584B4B" w:rsidRPr="00584B4B" w:rsidRDefault="00584B4B">
      <w:pPr>
        <w:spacing w:after="112"/>
        <w:ind w:left="708" w:right="64" w:firstLine="0"/>
        <w:rPr>
          <w:szCs w:val="24"/>
        </w:rPr>
      </w:pPr>
    </w:p>
    <w:p w:rsidR="001A1DCA" w:rsidRPr="00584B4B" w:rsidRDefault="001A1DCA">
      <w:pPr>
        <w:spacing w:after="112"/>
        <w:ind w:left="708" w:right="64" w:firstLine="0"/>
        <w:rPr>
          <w:szCs w:val="24"/>
        </w:rPr>
      </w:pPr>
    </w:p>
    <w:p w:rsidR="001A1DCA" w:rsidRPr="00584B4B" w:rsidRDefault="001A1DCA" w:rsidP="001A1DCA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center"/>
        <w:rPr>
          <w:rFonts w:eastAsia="Calibri"/>
          <w:b/>
          <w:szCs w:val="24"/>
        </w:rPr>
      </w:pPr>
      <w:r w:rsidRPr="00584B4B">
        <w:rPr>
          <w:szCs w:val="24"/>
        </w:rPr>
        <w:lastRenderedPageBreak/>
        <w:t xml:space="preserve"> </w:t>
      </w:r>
      <w:r w:rsidRPr="00584B4B">
        <w:rPr>
          <w:rFonts w:eastAsia="Calibri"/>
          <w:b/>
          <w:szCs w:val="24"/>
        </w:rPr>
        <w:t>3. ПЛАНИРУЕМЫЕ РЕЗУЛЬТАТЫ ОСВОЕНИЯ ПРОГРАММЫ</w:t>
      </w:r>
    </w:p>
    <w:p w:rsidR="001A1DCA" w:rsidRPr="00584B4B" w:rsidRDefault="001A1DCA" w:rsidP="001A1DC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b/>
          <w:bCs/>
          <w:szCs w:val="24"/>
        </w:rPr>
      </w:pPr>
      <w:r w:rsidRPr="00584B4B">
        <w:rPr>
          <w:b/>
          <w:bCs/>
          <w:szCs w:val="24"/>
        </w:rPr>
        <w:t>Требования</w:t>
      </w:r>
      <w:r w:rsidRPr="00584B4B">
        <w:rPr>
          <w:b/>
          <w:bCs/>
          <w:spacing w:val="-2"/>
          <w:szCs w:val="24"/>
        </w:rPr>
        <w:t xml:space="preserve"> </w:t>
      </w:r>
      <w:r w:rsidRPr="00584B4B">
        <w:rPr>
          <w:b/>
          <w:bCs/>
          <w:szCs w:val="24"/>
        </w:rPr>
        <w:t>к</w:t>
      </w:r>
      <w:r w:rsidRPr="00584B4B">
        <w:rPr>
          <w:b/>
          <w:bCs/>
          <w:spacing w:val="-4"/>
          <w:szCs w:val="24"/>
        </w:rPr>
        <w:t xml:space="preserve"> </w:t>
      </w:r>
      <w:r w:rsidRPr="00584B4B">
        <w:rPr>
          <w:b/>
          <w:bCs/>
          <w:szCs w:val="24"/>
        </w:rPr>
        <w:t>результатам</w:t>
      </w:r>
      <w:r w:rsidRPr="00584B4B">
        <w:rPr>
          <w:b/>
          <w:bCs/>
          <w:spacing w:val="-2"/>
          <w:szCs w:val="24"/>
        </w:rPr>
        <w:t xml:space="preserve"> </w:t>
      </w:r>
      <w:r w:rsidRPr="00584B4B">
        <w:rPr>
          <w:b/>
          <w:bCs/>
          <w:szCs w:val="24"/>
        </w:rPr>
        <w:t>освоения</w:t>
      </w:r>
      <w:r w:rsidRPr="00584B4B">
        <w:rPr>
          <w:b/>
          <w:bCs/>
          <w:spacing w:val="-1"/>
          <w:szCs w:val="24"/>
        </w:rPr>
        <w:t xml:space="preserve"> </w:t>
      </w:r>
      <w:r w:rsidRPr="00584B4B">
        <w:rPr>
          <w:b/>
          <w:bCs/>
          <w:szCs w:val="24"/>
        </w:rPr>
        <w:t>программы.</w:t>
      </w:r>
    </w:p>
    <w:p w:rsidR="001A1DCA" w:rsidRPr="00584B4B" w:rsidRDefault="001A1DCA" w:rsidP="001A1DCA">
      <w:pPr>
        <w:widowControl w:val="0"/>
        <w:autoSpaceDE w:val="0"/>
        <w:autoSpaceDN w:val="0"/>
        <w:spacing w:after="0" w:line="240" w:lineRule="auto"/>
        <w:ind w:right="253"/>
        <w:rPr>
          <w:szCs w:val="24"/>
        </w:rPr>
      </w:pPr>
      <w:r w:rsidRPr="00584B4B">
        <w:rPr>
          <w:szCs w:val="24"/>
        </w:rPr>
        <w:tab/>
        <w:t>ФГОС второго поколения предъявляют особые требования к результатам освоения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основных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общеобразовательных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программ.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Данные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результаты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структурируются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в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соответствие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с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основными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задачами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общего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образования,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учитывающими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индивидуальные,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общественные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и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государственные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потребности.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Типологически</w:t>
      </w:r>
      <w:r w:rsidRPr="00584B4B">
        <w:rPr>
          <w:spacing w:val="1"/>
          <w:szCs w:val="24"/>
        </w:rPr>
        <w:t xml:space="preserve"> </w:t>
      </w:r>
      <w:r w:rsidRPr="00584B4B">
        <w:rPr>
          <w:szCs w:val="24"/>
        </w:rPr>
        <w:t>образовательные</w:t>
      </w:r>
      <w:r w:rsidRPr="00584B4B">
        <w:rPr>
          <w:spacing w:val="-3"/>
          <w:szCs w:val="24"/>
        </w:rPr>
        <w:t xml:space="preserve"> </w:t>
      </w:r>
      <w:r w:rsidRPr="00584B4B">
        <w:rPr>
          <w:szCs w:val="24"/>
        </w:rPr>
        <w:t>результаты представлены</w:t>
      </w:r>
      <w:r w:rsidRPr="00584B4B">
        <w:rPr>
          <w:spacing w:val="-1"/>
          <w:szCs w:val="24"/>
        </w:rPr>
        <w:t xml:space="preserve"> </w:t>
      </w:r>
      <w:r w:rsidRPr="00584B4B">
        <w:rPr>
          <w:szCs w:val="24"/>
        </w:rPr>
        <w:t>следующим</w:t>
      </w:r>
      <w:r w:rsidRPr="00584B4B">
        <w:rPr>
          <w:spacing w:val="-1"/>
          <w:szCs w:val="24"/>
        </w:rPr>
        <w:t xml:space="preserve"> </w:t>
      </w:r>
      <w:r w:rsidRPr="00584B4B">
        <w:rPr>
          <w:szCs w:val="24"/>
        </w:rPr>
        <w:t>образом:</w:t>
      </w:r>
    </w:p>
    <w:p w:rsidR="001A1DCA" w:rsidRPr="00584B4B" w:rsidRDefault="001A1DCA" w:rsidP="001A1DCA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right="0"/>
        <w:rPr>
          <w:szCs w:val="24"/>
        </w:rPr>
      </w:pPr>
      <w:r w:rsidRPr="00584B4B">
        <w:rPr>
          <w:szCs w:val="24"/>
        </w:rPr>
        <w:t>предметные;</w:t>
      </w:r>
    </w:p>
    <w:p w:rsidR="001A1DCA" w:rsidRPr="00584B4B" w:rsidRDefault="001A1DCA" w:rsidP="001A1DCA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right="0"/>
        <w:rPr>
          <w:szCs w:val="24"/>
        </w:rPr>
      </w:pPr>
      <w:proofErr w:type="spellStart"/>
      <w:r w:rsidRPr="00584B4B">
        <w:rPr>
          <w:szCs w:val="24"/>
        </w:rPr>
        <w:t>метапредметные</w:t>
      </w:r>
      <w:proofErr w:type="spellEnd"/>
      <w:r w:rsidRPr="00584B4B">
        <w:rPr>
          <w:szCs w:val="24"/>
        </w:rPr>
        <w:t>;</w:t>
      </w:r>
    </w:p>
    <w:p w:rsidR="001A1DCA" w:rsidRPr="00584B4B" w:rsidRDefault="001A1DCA" w:rsidP="001A1DCA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right="0"/>
        <w:rPr>
          <w:szCs w:val="24"/>
        </w:rPr>
      </w:pPr>
      <w:r w:rsidRPr="00584B4B">
        <w:rPr>
          <w:szCs w:val="24"/>
        </w:rPr>
        <w:t>личностные;</w:t>
      </w:r>
    </w:p>
    <w:p w:rsidR="001A1DCA" w:rsidRPr="00584B4B" w:rsidRDefault="001A1DCA" w:rsidP="001A1DCA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right="0"/>
        <w:rPr>
          <w:szCs w:val="24"/>
        </w:rPr>
      </w:pPr>
      <w:r w:rsidRPr="00584B4B">
        <w:rPr>
          <w:szCs w:val="24"/>
        </w:rPr>
        <w:t>коммуникативные.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</w:rPr>
        <w:t xml:space="preserve">Результаты освоения курса внеурочной деятельности «Занимательный английский язык» (9 класс) представлены на </w:t>
      </w:r>
      <w:proofErr w:type="spellStart"/>
      <w:r w:rsidRPr="00584B4B">
        <w:rPr>
          <w:szCs w:val="24"/>
        </w:rPr>
        <w:t>трѐх</w:t>
      </w:r>
      <w:proofErr w:type="spellEnd"/>
      <w:r w:rsidRPr="00584B4B">
        <w:rPr>
          <w:szCs w:val="24"/>
        </w:rPr>
        <w:t xml:space="preserve"> уровнях: личностном, </w:t>
      </w:r>
      <w:proofErr w:type="spellStart"/>
      <w:r w:rsidRPr="00584B4B">
        <w:rPr>
          <w:szCs w:val="24"/>
        </w:rPr>
        <w:t>метапредметном</w:t>
      </w:r>
      <w:proofErr w:type="spellEnd"/>
      <w:r w:rsidRPr="00584B4B">
        <w:rPr>
          <w:szCs w:val="24"/>
        </w:rPr>
        <w:t xml:space="preserve"> и предметном.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b/>
          <w:szCs w:val="24"/>
        </w:rPr>
        <w:t>Личностные результаты: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устойчивая мотивация к изучению английского языка, желание самостоятельно совершенствовать свои умения и навыки в этом предмете;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стремление к изучению культуры своего народа, своего края, осознание своей этнической принадлежности, ответственность за сохранение природы;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формирование ответственного отношения к учебе, таких качеств личности как целеустремленность, самодисциплина, трудолюбие, способность к самообразованию;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формирование устойчивых познавательных интересов, инициативности, умения работать в команде, освоения социальных норм и правил поведения в обществе;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формирование коммуникативной компетенции в общении и сотрудничестве со сверстниками и взрослыми в процессе образовательной, исследовательской, творческой и других видов деятельности. </w:t>
      </w:r>
      <w:proofErr w:type="spellStart"/>
      <w:r w:rsidRPr="00584B4B">
        <w:rPr>
          <w:b/>
          <w:szCs w:val="24"/>
        </w:rPr>
        <w:t>Метапредметные</w:t>
      </w:r>
      <w:proofErr w:type="spellEnd"/>
      <w:r w:rsidRPr="00584B4B">
        <w:rPr>
          <w:b/>
          <w:szCs w:val="24"/>
        </w:rPr>
        <w:t xml:space="preserve"> результаты </w:t>
      </w:r>
      <w:r w:rsidRPr="00584B4B">
        <w:rPr>
          <w:i/>
          <w:szCs w:val="24"/>
          <w:u w:val="single"/>
        </w:rPr>
        <w:t>Регулятивные УУД:</w:t>
      </w:r>
      <w:r w:rsidRPr="00584B4B">
        <w:rPr>
          <w:i/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учитывать выделенные учителем ориентиры действия в новом учебном материале в сотрудничестве с учителем;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планирование своих действий в соответствии с поставленной задачей и условиями ее реализации, в том числе во внутреннем плане;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осуществление итогового и пошагового контроля по результату;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осуществление </w:t>
      </w:r>
      <w:r w:rsidRPr="00584B4B">
        <w:rPr>
          <w:szCs w:val="24"/>
        </w:rPr>
        <w:tab/>
        <w:t xml:space="preserve">регулятивных </w:t>
      </w:r>
      <w:r w:rsidRPr="00584B4B">
        <w:rPr>
          <w:szCs w:val="24"/>
        </w:rPr>
        <w:tab/>
        <w:t xml:space="preserve">действий </w:t>
      </w:r>
      <w:r w:rsidRPr="00584B4B">
        <w:rPr>
          <w:szCs w:val="24"/>
        </w:rPr>
        <w:tab/>
        <w:t xml:space="preserve">самонаблюдения, </w:t>
      </w:r>
      <w:r w:rsidRPr="00584B4B">
        <w:rPr>
          <w:szCs w:val="24"/>
        </w:rPr>
        <w:tab/>
        <w:t xml:space="preserve">самоконтроля, самооценки в процессе коммуникативной деятельности.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i/>
          <w:szCs w:val="24"/>
          <w:u w:val="single"/>
        </w:rPr>
        <w:t>Познавательные УУД:</w:t>
      </w:r>
      <w:r w:rsidRPr="00584B4B">
        <w:rPr>
          <w:i/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учиться: навыки решения творческих задач и навыки поиска, анализа и интерпретации информации;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осуществление поиска необходимой информации для выполнения учебных заданий с использованием учебной литературы;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>развитие смыслового чтения, включая умение определять тему, прогнозировать содержание текста по заголовку</w:t>
      </w:r>
      <w:proofErr w:type="gramStart"/>
      <w:r w:rsidRPr="00584B4B">
        <w:rPr>
          <w:szCs w:val="24"/>
        </w:rPr>
        <w:t>/по ключевым словам</w:t>
      </w:r>
      <w:proofErr w:type="gramEnd"/>
      <w:r w:rsidRPr="00584B4B">
        <w:rPr>
          <w:szCs w:val="24"/>
        </w:rPr>
        <w:t xml:space="preserve">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lastRenderedPageBreak/>
        <w:t xml:space="preserve">осуществление анализа объектов с выделением существенных и несущественных признаков.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i/>
          <w:szCs w:val="24"/>
          <w:u w:val="single"/>
        </w:rPr>
        <w:t>Коммуникативные УУД: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взаимодействовать с окружающими выполняя разные социальные роли в группе (лидера, исполнителя, критика);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координировать свои усилия с усилиями других;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формулировка собственного мнения и позиции;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договариваться и приходить к общему решению в совместной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</w:rPr>
        <w:t xml:space="preserve">деятельности, в том числе в ситуации столкновения интересов;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задавать вопросы;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допускать возможность существования у людей различных точек зрения, в том числе не совпадающих с собственной, и ориентироваться на позицию партнера в общении и взаимодействии; </w:t>
      </w:r>
    </w:p>
    <w:p w:rsidR="00584B4B" w:rsidRPr="00584B4B" w:rsidRDefault="00584B4B" w:rsidP="00584B4B">
      <w:pPr>
        <w:numPr>
          <w:ilvl w:val="0"/>
          <w:numId w:val="1"/>
        </w:numPr>
        <w:rPr>
          <w:szCs w:val="24"/>
        </w:rPr>
      </w:pPr>
      <w:r w:rsidRPr="00584B4B">
        <w:rPr>
          <w:szCs w:val="24"/>
        </w:rPr>
        <w:t xml:space="preserve">умение учитывать разные мнения и стремиться к координации различных позиций в сотрудничестве.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b/>
          <w:szCs w:val="24"/>
        </w:rPr>
        <w:t>Предметные результаты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i/>
          <w:szCs w:val="24"/>
        </w:rPr>
        <w:t xml:space="preserve">В коммуникативной сфере (т.е. владении иностранным языком как средством общения)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>Речевая компетенция в различных видах речевой деятельности</w:t>
      </w:r>
      <w:r w:rsidRPr="00584B4B">
        <w:rPr>
          <w:szCs w:val="24"/>
        </w:rPr>
        <w:t xml:space="preserve"> </w:t>
      </w:r>
      <w:r w:rsidRPr="00584B4B">
        <w:rPr>
          <w:szCs w:val="24"/>
          <w:u w:val="single"/>
        </w:rPr>
        <w:t xml:space="preserve">В говорении </w:t>
      </w:r>
      <w:r w:rsidRPr="00584B4B">
        <w:rPr>
          <w:b/>
          <w:szCs w:val="24"/>
          <w:u w:val="single"/>
        </w:rPr>
        <w:t>выпускник научится</w:t>
      </w:r>
      <w:r w:rsidRPr="00584B4B">
        <w:rPr>
          <w:szCs w:val="24"/>
          <w:u w:val="single"/>
        </w:rPr>
        <w:t>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начинать, вести и заканчивать различные виды диалогов в предложенных ситуациях общения, соблюдая нормы речевого этикета, при необходимости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</w:rPr>
        <w:t xml:space="preserve">переспрашивая и уточняя;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расспрашивать собеседника и отвечать на его вопросы в пределах предлагаемой тематики и усвоенного лексико-грамматического материала;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сообщать краткие сведения о себе, своей семье, городе, стране;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правильно произносить и различать на слух все звуки английского языка, соблюдать правильное ударение в словах и фразах;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соблюдать ритмико-интонационные особенности предложений различных коммуникативных типов.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 xml:space="preserve">В </w:t>
      </w:r>
      <w:proofErr w:type="spellStart"/>
      <w:r w:rsidRPr="00584B4B">
        <w:rPr>
          <w:szCs w:val="24"/>
          <w:u w:val="single"/>
        </w:rPr>
        <w:t>аудировании</w:t>
      </w:r>
      <w:proofErr w:type="spellEnd"/>
      <w:r w:rsidRPr="00584B4B">
        <w:rPr>
          <w:szCs w:val="24"/>
          <w:u w:val="single"/>
        </w:rPr>
        <w:t xml:space="preserve"> </w:t>
      </w:r>
      <w:r w:rsidRPr="00584B4B">
        <w:rPr>
          <w:b/>
          <w:szCs w:val="24"/>
          <w:u w:val="single"/>
        </w:rPr>
        <w:t>выпускник научится</w:t>
      </w:r>
      <w:r w:rsidRPr="00584B4B">
        <w:rPr>
          <w:szCs w:val="24"/>
          <w:u w:val="single"/>
        </w:rPr>
        <w:t>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извлекать из аудио-текста необходимую информацию;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воспринимать на слух и полностью понимать речь учителя, одноклассников;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воспринимать на слух и понимать основное содержание аутентичных аудио- и видеотекстов, относящихся к разным коммуникативным типам речи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</w:rPr>
        <w:t xml:space="preserve">(сообщение/рассказ/интервью);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lastRenderedPageBreak/>
        <w:t xml:space="preserve"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 xml:space="preserve">В чтении </w:t>
      </w:r>
      <w:r w:rsidRPr="00584B4B">
        <w:rPr>
          <w:b/>
          <w:szCs w:val="24"/>
          <w:u w:val="single"/>
        </w:rPr>
        <w:t>выпускник научится</w:t>
      </w:r>
      <w:r w:rsidRPr="00584B4B">
        <w:rPr>
          <w:szCs w:val="24"/>
          <w:u w:val="single"/>
        </w:rPr>
        <w:t>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читать аутентичные тексты разных жанров и стилей преимущественно с пониманием основного содержания;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читать несложные аутентичные тексты разных жанров и стилей с полным и точным пониманием и с использованием различных </w:t>
      </w:r>
      <w:proofErr w:type="spellStart"/>
      <w:r w:rsidRPr="00584B4B">
        <w:rPr>
          <w:szCs w:val="24"/>
        </w:rPr>
        <w:t>приѐмов</w:t>
      </w:r>
      <w:proofErr w:type="spellEnd"/>
      <w:r w:rsidRPr="00584B4B">
        <w:rPr>
          <w:szCs w:val="24"/>
        </w:rPr>
        <w:t xml:space="preserve"> смысловой переработки текста (языковой догадки, выборочного перевода), а также справочных материалов; уметь оценивать полученную информацию, выражать </w:t>
      </w:r>
      <w:proofErr w:type="spellStart"/>
      <w:r w:rsidRPr="00584B4B">
        <w:rPr>
          <w:szCs w:val="24"/>
        </w:rPr>
        <w:t>своѐ</w:t>
      </w:r>
      <w:proofErr w:type="spellEnd"/>
      <w:r w:rsidRPr="00584B4B">
        <w:rPr>
          <w:szCs w:val="24"/>
        </w:rPr>
        <w:t xml:space="preserve"> мнение;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извлекать из печатного текста необходимую информацию;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читать </w:t>
      </w:r>
      <w:r w:rsidRPr="00584B4B">
        <w:rPr>
          <w:szCs w:val="24"/>
        </w:rPr>
        <w:tab/>
        <w:t xml:space="preserve">аутентичные </w:t>
      </w:r>
      <w:r w:rsidRPr="00584B4B">
        <w:rPr>
          <w:szCs w:val="24"/>
        </w:rPr>
        <w:tab/>
        <w:t xml:space="preserve">тексты </w:t>
      </w:r>
      <w:r w:rsidRPr="00584B4B">
        <w:rPr>
          <w:szCs w:val="24"/>
        </w:rPr>
        <w:tab/>
        <w:t xml:space="preserve">с </w:t>
      </w:r>
      <w:r w:rsidRPr="00584B4B">
        <w:rPr>
          <w:szCs w:val="24"/>
        </w:rPr>
        <w:tab/>
        <w:t xml:space="preserve">выборочным </w:t>
      </w:r>
      <w:r w:rsidRPr="00584B4B">
        <w:rPr>
          <w:szCs w:val="24"/>
        </w:rPr>
        <w:tab/>
        <w:t xml:space="preserve">пониманием значимой/нужной/интересующей информации.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 xml:space="preserve">В письменной речи </w:t>
      </w:r>
      <w:r w:rsidRPr="00584B4B">
        <w:rPr>
          <w:b/>
          <w:szCs w:val="24"/>
          <w:u w:val="single"/>
        </w:rPr>
        <w:t>выпускник научится</w:t>
      </w:r>
      <w:r w:rsidRPr="00584B4B">
        <w:rPr>
          <w:szCs w:val="24"/>
          <w:u w:val="single"/>
        </w:rPr>
        <w:t>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заполнять анкеты и формуляры;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писать письмо-жалобу и благодарность;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пользоваться правилами орфографии; </w:t>
      </w:r>
    </w:p>
    <w:p w:rsidR="00584B4B" w:rsidRPr="00584B4B" w:rsidRDefault="00584B4B" w:rsidP="00584B4B">
      <w:pPr>
        <w:numPr>
          <w:ilvl w:val="0"/>
          <w:numId w:val="2"/>
        </w:numPr>
        <w:rPr>
          <w:szCs w:val="24"/>
        </w:rPr>
      </w:pPr>
      <w:r w:rsidRPr="00584B4B">
        <w:rPr>
          <w:szCs w:val="24"/>
        </w:rPr>
        <w:t xml:space="preserve">составлять план, тезисы устного или письменного сообщения; кратко излагать результаты проектной деятельности.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</w:rPr>
        <w:t xml:space="preserve">В результате освоения курса в рамках коммуникативных умений и языковой компетенции в целом </w:t>
      </w:r>
      <w:r w:rsidRPr="00584B4B">
        <w:rPr>
          <w:b/>
          <w:szCs w:val="24"/>
        </w:rPr>
        <w:t xml:space="preserve">выпускник получит возможность научиться: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>пониманию</w:t>
      </w:r>
      <w:r w:rsidRPr="00584B4B">
        <w:rPr>
          <w:i/>
          <w:szCs w:val="24"/>
        </w:rPr>
        <w:t xml:space="preserve"> </w:t>
      </w:r>
      <w:r w:rsidRPr="00584B4B">
        <w:rPr>
          <w:szCs w:val="24"/>
        </w:rPr>
        <w:t xml:space="preserve">грамматических явлений и структур английского языка;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наблюдению, анализу языковых грамматических явлений;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применению основных норм речевого поведения в процессе общения;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использованию грамматически правильных структур и явлений во всех видах речевой деятельности;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участию в коллективном обсуждении проблем, интегрированию в группу сверстников и построению продуктивного взаимодействия и сотрудничества со сверстниками и взрослыми;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толерантному, дружелюбному отношению к представителям других стран;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самостоятельному принятию решений;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работе в сотрудничестве с другими;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ответственности за свои решения; </w:t>
      </w:r>
    </w:p>
    <w:p w:rsidR="00584B4B" w:rsidRPr="00584B4B" w:rsidRDefault="00584B4B" w:rsidP="00584B4B">
      <w:pPr>
        <w:numPr>
          <w:ilvl w:val="0"/>
          <w:numId w:val="3"/>
        </w:numPr>
        <w:rPr>
          <w:szCs w:val="24"/>
        </w:rPr>
      </w:pPr>
      <w:r w:rsidRPr="00584B4B">
        <w:rPr>
          <w:szCs w:val="24"/>
        </w:rPr>
        <w:t xml:space="preserve">действию в нестандартных ситуациях.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lastRenderedPageBreak/>
        <w:t>В рамках социокультурной компетенции: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4"/>
        </w:numPr>
        <w:rPr>
          <w:szCs w:val="24"/>
        </w:rPr>
      </w:pPr>
      <w:r w:rsidRPr="00584B4B">
        <w:rPr>
          <w:szCs w:val="24"/>
        </w:rPr>
        <w:t xml:space="preserve">применению национально-культурных особенностей речевого и неречевого поведения в ситуациях формального и неформального общения; </w:t>
      </w:r>
    </w:p>
    <w:p w:rsidR="00584B4B" w:rsidRPr="00584B4B" w:rsidRDefault="00584B4B" w:rsidP="00584B4B">
      <w:pPr>
        <w:numPr>
          <w:ilvl w:val="0"/>
          <w:numId w:val="4"/>
        </w:numPr>
        <w:rPr>
          <w:szCs w:val="24"/>
        </w:rPr>
      </w:pPr>
      <w:r w:rsidRPr="00584B4B">
        <w:rPr>
          <w:szCs w:val="24"/>
        </w:rPr>
        <w:t xml:space="preserve">применению в устной и письменной речи основных форм межличностного и межкультурного общения.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>В рамках компенсаторной компетенции: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4"/>
        </w:numPr>
        <w:rPr>
          <w:szCs w:val="24"/>
        </w:rPr>
      </w:pPr>
      <w:r w:rsidRPr="00584B4B">
        <w:rPr>
          <w:szCs w:val="24"/>
        </w:rPr>
        <w:t xml:space="preserve">выходу из затруднительного положения в условиях дефицита языковых средств путем переспроса, мимики, жестов.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>В рамках познавательной сферы: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4"/>
        </w:numPr>
        <w:rPr>
          <w:szCs w:val="24"/>
        </w:rPr>
      </w:pPr>
      <w:r w:rsidRPr="00584B4B">
        <w:rPr>
          <w:szCs w:val="24"/>
        </w:rPr>
        <w:t xml:space="preserve">умению работать со справочной литературой; </w:t>
      </w:r>
    </w:p>
    <w:p w:rsidR="00584B4B" w:rsidRPr="00584B4B" w:rsidRDefault="00584B4B" w:rsidP="00584B4B">
      <w:pPr>
        <w:numPr>
          <w:ilvl w:val="0"/>
          <w:numId w:val="4"/>
        </w:numPr>
        <w:rPr>
          <w:szCs w:val="24"/>
        </w:rPr>
      </w:pPr>
      <w:r w:rsidRPr="00584B4B">
        <w:rPr>
          <w:szCs w:val="24"/>
        </w:rPr>
        <w:t xml:space="preserve">самостоятельному изучению английского языка.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>В рамках ценностно-ориентированной сферы: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4"/>
        </w:numPr>
        <w:rPr>
          <w:szCs w:val="24"/>
        </w:rPr>
      </w:pPr>
      <w:r w:rsidRPr="00584B4B">
        <w:rPr>
          <w:szCs w:val="24"/>
        </w:rPr>
        <w:t xml:space="preserve">достижению взаимопонимания в процессе устного и письменного общения с представителями других культур. </w:t>
      </w:r>
    </w:p>
    <w:p w:rsidR="00584B4B" w:rsidRPr="00584B4B" w:rsidRDefault="00584B4B" w:rsidP="00584B4B">
      <w:pPr>
        <w:rPr>
          <w:szCs w:val="24"/>
        </w:rPr>
      </w:pPr>
      <w:r w:rsidRPr="00584B4B">
        <w:rPr>
          <w:szCs w:val="24"/>
          <w:u w:val="single"/>
        </w:rPr>
        <w:t>В рамках физической сферы:</w:t>
      </w:r>
      <w:r w:rsidRPr="00584B4B">
        <w:rPr>
          <w:szCs w:val="24"/>
        </w:rPr>
        <w:t xml:space="preserve"> </w:t>
      </w:r>
    </w:p>
    <w:p w:rsidR="00584B4B" w:rsidRPr="00584B4B" w:rsidRDefault="00584B4B" w:rsidP="00584B4B">
      <w:pPr>
        <w:numPr>
          <w:ilvl w:val="0"/>
          <w:numId w:val="4"/>
        </w:numPr>
        <w:rPr>
          <w:szCs w:val="24"/>
        </w:rPr>
      </w:pPr>
      <w:r w:rsidRPr="00584B4B">
        <w:rPr>
          <w:szCs w:val="24"/>
        </w:rPr>
        <w:t xml:space="preserve">умению вести здоровый образ жизни (отдых, питание). </w:t>
      </w:r>
    </w:p>
    <w:p w:rsidR="001A1DCA" w:rsidRDefault="001A1DCA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Default="00584B4B" w:rsidP="001A1DCA">
      <w:pPr>
        <w:rPr>
          <w:szCs w:val="24"/>
        </w:rPr>
      </w:pPr>
    </w:p>
    <w:p w:rsidR="00584B4B" w:rsidRPr="00584B4B" w:rsidRDefault="00584B4B" w:rsidP="001A1DCA">
      <w:pPr>
        <w:rPr>
          <w:szCs w:val="24"/>
        </w:rPr>
      </w:pPr>
    </w:p>
    <w:p w:rsidR="00324B55" w:rsidRPr="00584B4B" w:rsidRDefault="00324B55">
      <w:pPr>
        <w:spacing w:after="115"/>
        <w:ind w:left="708" w:right="0" w:firstLine="0"/>
        <w:jc w:val="left"/>
        <w:rPr>
          <w:szCs w:val="24"/>
        </w:rPr>
      </w:pPr>
    </w:p>
    <w:p w:rsidR="00324B55" w:rsidRPr="00584B4B" w:rsidRDefault="001A1DCA" w:rsidP="00E06239">
      <w:pPr>
        <w:pStyle w:val="1"/>
        <w:spacing w:line="240" w:lineRule="auto"/>
        <w:ind w:left="2576" w:right="0"/>
        <w:contextualSpacing/>
        <w:mirrorIndents/>
        <w:jc w:val="both"/>
        <w:rPr>
          <w:sz w:val="24"/>
          <w:szCs w:val="24"/>
        </w:rPr>
      </w:pPr>
      <w:r w:rsidRPr="00584B4B">
        <w:rPr>
          <w:sz w:val="24"/>
          <w:szCs w:val="24"/>
        </w:rPr>
        <w:lastRenderedPageBreak/>
        <w:t xml:space="preserve">4 ТЕМАТИЧЕСКОЕ ПЛАНИРОВАНИЕ </w:t>
      </w:r>
    </w:p>
    <w:tbl>
      <w:tblPr>
        <w:tblStyle w:val="TableGrid"/>
        <w:tblW w:w="10345" w:type="dxa"/>
        <w:tblInd w:w="-852" w:type="dxa"/>
        <w:tblCellMar>
          <w:top w:w="9" w:type="dxa"/>
          <w:left w:w="106" w:type="dxa"/>
          <w:right w:w="90" w:type="dxa"/>
        </w:tblCellMar>
        <w:tblLook w:val="04A0" w:firstRow="1" w:lastRow="0" w:firstColumn="1" w:lastColumn="0" w:noHBand="0" w:noVBand="1"/>
      </w:tblPr>
      <w:tblGrid>
        <w:gridCol w:w="711"/>
        <w:gridCol w:w="2127"/>
        <w:gridCol w:w="6231"/>
        <w:gridCol w:w="1276"/>
      </w:tblGrid>
      <w:tr w:rsidR="00E06239" w:rsidRPr="00584B4B" w:rsidTr="00E06239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56"/>
              <w:ind w:left="127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b/>
                <w:szCs w:val="24"/>
              </w:rPr>
              <w:t xml:space="preserve">№ </w:t>
            </w:r>
          </w:p>
          <w:p w:rsidR="00E06239" w:rsidRPr="00584B4B" w:rsidRDefault="00E06239" w:rsidP="00E06239">
            <w:pPr>
              <w:spacing w:after="0"/>
              <w:ind w:left="77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b/>
                <w:szCs w:val="24"/>
              </w:rPr>
              <w:t xml:space="preserve">п/п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8" w:firstLine="0"/>
              <w:contextualSpacing/>
              <w:mirrorIndents/>
              <w:rPr>
                <w:szCs w:val="24"/>
              </w:rPr>
            </w:pPr>
            <w:r w:rsidRPr="00584B4B">
              <w:rPr>
                <w:b/>
                <w:szCs w:val="24"/>
              </w:rPr>
              <w:t xml:space="preserve">Раздел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6" w:firstLine="0"/>
              <w:contextualSpacing/>
              <w:mirrorIndents/>
              <w:rPr>
                <w:szCs w:val="24"/>
              </w:rPr>
            </w:pPr>
            <w:r w:rsidRPr="00584B4B">
              <w:rPr>
                <w:b/>
                <w:szCs w:val="24"/>
              </w:rPr>
              <w:t xml:space="preserve">Тема занятия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151" w:right="0" w:hanging="72"/>
              <w:contextualSpacing/>
              <w:mirrorIndents/>
              <w:rPr>
                <w:szCs w:val="24"/>
              </w:rPr>
            </w:pPr>
            <w:r w:rsidRPr="00584B4B">
              <w:rPr>
                <w:b/>
                <w:szCs w:val="24"/>
              </w:rPr>
              <w:t xml:space="preserve">Кол-во часов </w:t>
            </w:r>
          </w:p>
        </w:tc>
      </w:tr>
      <w:tr w:rsidR="00E06239" w:rsidRPr="00584B4B" w:rsidTr="00E06239">
        <w:trPr>
          <w:trHeight w:val="54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Актуальные вопросы современности.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>Глобальные проблемы современности. Вопросы экологии.</w:t>
            </w:r>
            <w:r w:rsidRPr="00584B4B">
              <w:rPr>
                <w:b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>1</w:t>
            </w:r>
            <w:r w:rsidRPr="00584B4B">
              <w:rPr>
                <w:b/>
                <w:szCs w:val="24"/>
              </w:rPr>
              <w:t xml:space="preserve"> </w:t>
            </w:r>
          </w:p>
        </w:tc>
      </w:tr>
      <w:tr w:rsidR="00E06239" w:rsidRPr="00584B4B" w:rsidTr="00E06239">
        <w:trPr>
          <w:trHeight w:val="55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Значение английского языка в современном мире.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53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3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Соединенное королевство.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Ирландии: Англия.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68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Ирландии: Уэльс.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68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Ирландии: Шотландия.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69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47"/>
              <w:ind w:left="2" w:right="0" w:firstLine="0"/>
              <w:contextualSpacing/>
              <w:mirrorIndents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</w:t>
            </w:r>
          </w:p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Ирландии: Северная Ирландия.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5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7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Англоговорящие страны.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Ирландия.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</w:tbl>
    <w:p w:rsidR="00324B55" w:rsidRPr="00584B4B" w:rsidRDefault="00324B55" w:rsidP="00E06239">
      <w:pPr>
        <w:spacing w:after="0" w:line="240" w:lineRule="auto"/>
        <w:ind w:left="-1702" w:right="11129" w:firstLine="0"/>
        <w:contextualSpacing/>
        <w:mirrorIndents/>
        <w:rPr>
          <w:szCs w:val="24"/>
        </w:rPr>
      </w:pPr>
    </w:p>
    <w:tbl>
      <w:tblPr>
        <w:tblStyle w:val="TableGrid"/>
        <w:tblW w:w="10345" w:type="dxa"/>
        <w:tblInd w:w="-852" w:type="dxa"/>
        <w:tblCellMar>
          <w:top w:w="9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2127"/>
        <w:gridCol w:w="6231"/>
        <w:gridCol w:w="1276"/>
      </w:tblGrid>
      <w:tr w:rsidR="00E06239" w:rsidRPr="00584B4B" w:rsidTr="001A1DCA">
        <w:trPr>
          <w:trHeight w:val="52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8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США.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0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Канада.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10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Австралия и Новая Зеландия.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55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right="5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Мир науки.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Наука и изобретения.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54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Великие умы России, </w:t>
            </w:r>
          </w:p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Великобритании и США.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1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13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Внешний вид и одежда.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Внешний вид человека. Одежда и мода.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54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Традиционная одежда народов России и Великобритании.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82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15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Новый год и Рождество. 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1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Празднование Рождества и </w:t>
            </w:r>
          </w:p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Нового года в Великобритании.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2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54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Рождественские и новогодние </w:t>
            </w:r>
            <w:r w:rsidR="001A1DCA" w:rsidRPr="00584B4B">
              <w:rPr>
                <w:szCs w:val="24"/>
              </w:rPr>
              <w:t>традиции в Соединенном королевстве.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</w:tbl>
    <w:p w:rsidR="00324B55" w:rsidRPr="00584B4B" w:rsidRDefault="00324B55" w:rsidP="00E06239">
      <w:pPr>
        <w:spacing w:after="0" w:line="240" w:lineRule="auto"/>
        <w:ind w:left="-1702" w:right="11129" w:firstLine="0"/>
        <w:contextualSpacing/>
        <w:mirrorIndents/>
        <w:rPr>
          <w:szCs w:val="24"/>
        </w:rPr>
      </w:pPr>
    </w:p>
    <w:tbl>
      <w:tblPr>
        <w:tblStyle w:val="TableGrid"/>
        <w:tblW w:w="10345" w:type="dxa"/>
        <w:tblInd w:w="-852" w:type="dxa"/>
        <w:tblCellMar>
          <w:top w:w="9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477"/>
        <w:gridCol w:w="1844"/>
        <w:gridCol w:w="6748"/>
        <w:gridCol w:w="1276"/>
      </w:tblGrid>
      <w:tr w:rsidR="00E06239" w:rsidRPr="00584B4B" w:rsidTr="00E06239">
        <w:trPr>
          <w:trHeight w:val="124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17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>Викторина (</w:t>
            </w:r>
            <w:proofErr w:type="spellStart"/>
            <w:r w:rsidRPr="00584B4B">
              <w:rPr>
                <w:szCs w:val="24"/>
              </w:rPr>
              <w:t>брейн</w:t>
            </w:r>
            <w:proofErr w:type="spellEnd"/>
            <w:r w:rsidRPr="00584B4B">
              <w:rPr>
                <w:szCs w:val="24"/>
              </w:rPr>
              <w:t xml:space="preserve">-ринг) "Рождество и Новый год в Великобритании".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54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18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left="3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Шоппинг. 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Шоппинг.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83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19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Шоппинг в Великобритании и США.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39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3" w:right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На что тратят деньги современные подростки.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54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lastRenderedPageBreak/>
              <w:t xml:space="preserve">21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115"/>
              <w:ind w:left="4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СМИ </w:t>
            </w:r>
          </w:p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англоговорящих стран. 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Газеты и журналы англоговорящих стран.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1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Радио и телевидение англоговорящих стран.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0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Интернет-издания англоговорящих стран.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69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Образ королевской семьи в СМИ </w:t>
            </w:r>
          </w:p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Великобритании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54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25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left="5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ЗОЖ и спорт. 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Здоровый образ жизни.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2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Различные виды спорта.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39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Популярные виды спорта в Великобритании.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41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Спорт в моей жизни.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54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29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right="61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Путешествия. 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47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Путешествие в британский город.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399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30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Путешествие в американский город.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54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31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39" w:rsidRPr="00584B4B" w:rsidRDefault="00E06239" w:rsidP="00E06239">
            <w:pPr>
              <w:spacing w:after="0"/>
              <w:ind w:left="84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Семейная жизнь. 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Семья.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270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32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Члены моей семьи.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1A1DCA">
        <w:trPr>
          <w:trHeight w:val="402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33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Мои родственники.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165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34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160"/>
              <w:ind w:right="0" w:firstLine="0"/>
              <w:contextualSpacing/>
              <w:mirrorIndents/>
              <w:rPr>
                <w:szCs w:val="24"/>
              </w:rPr>
            </w:pP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Семейные традиции.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1 </w:t>
            </w:r>
          </w:p>
        </w:tc>
      </w:tr>
      <w:tr w:rsidR="00E06239" w:rsidRPr="00584B4B" w:rsidTr="00E06239">
        <w:trPr>
          <w:trHeight w:val="42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 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62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39" w:rsidRPr="00584B4B" w:rsidRDefault="00E06239" w:rsidP="00E06239">
            <w:pPr>
              <w:spacing w:after="0"/>
              <w:ind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34 </w:t>
            </w:r>
          </w:p>
        </w:tc>
      </w:tr>
    </w:tbl>
    <w:p w:rsidR="00324B55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  <w:r w:rsidRPr="00584B4B">
        <w:rPr>
          <w:szCs w:val="24"/>
        </w:rPr>
        <w:t xml:space="preserve"> </w:t>
      </w: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p w:rsidR="001A1DCA" w:rsidRPr="00584B4B" w:rsidRDefault="009661FE" w:rsidP="001A1DCA">
      <w:pPr>
        <w:shd w:val="clear" w:color="auto" w:fill="FFFFFF"/>
        <w:spacing w:before="100" w:beforeAutospacing="1" w:after="100" w:afterAutospacing="1" w:line="240" w:lineRule="auto"/>
        <w:ind w:right="0" w:firstLine="0"/>
        <w:jc w:val="left"/>
        <w:rPr>
          <w:b/>
          <w:bCs/>
          <w:szCs w:val="24"/>
        </w:rPr>
      </w:pPr>
      <w:r>
        <w:rPr>
          <w:b/>
          <w:bCs/>
          <w:szCs w:val="24"/>
        </w:rPr>
        <w:lastRenderedPageBreak/>
        <w:t xml:space="preserve">5 ПОУРОЧНОЕ ПЛАНИРОВАНИЕ </w:t>
      </w:r>
    </w:p>
    <w:tbl>
      <w:tblPr>
        <w:tblW w:w="99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3"/>
        <w:gridCol w:w="992"/>
        <w:gridCol w:w="992"/>
        <w:gridCol w:w="2552"/>
      </w:tblGrid>
      <w:tr w:rsidR="001A1DCA" w:rsidRPr="00584B4B" w:rsidTr="001A1DCA">
        <w:trPr>
          <w:trHeight w:val="375"/>
        </w:trPr>
        <w:tc>
          <w:tcPr>
            <w:tcW w:w="709" w:type="dxa"/>
            <w:vMerge w:val="restart"/>
            <w:shd w:val="clear" w:color="auto" w:fill="auto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  <w:r w:rsidRPr="00584B4B">
              <w:rPr>
                <w:b/>
                <w:bCs/>
                <w:color w:val="auto"/>
                <w:szCs w:val="24"/>
              </w:rPr>
              <w:t>Название темы</w:t>
            </w:r>
          </w:p>
        </w:tc>
        <w:tc>
          <w:tcPr>
            <w:tcW w:w="993" w:type="dxa"/>
            <w:vMerge w:val="restart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  <w:r w:rsidRPr="00584B4B">
              <w:rPr>
                <w:b/>
                <w:bCs/>
                <w:color w:val="auto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  <w:r w:rsidRPr="00584B4B">
              <w:rPr>
                <w:color w:val="auto"/>
                <w:szCs w:val="24"/>
              </w:rPr>
              <w:t>Дата</w:t>
            </w:r>
          </w:p>
        </w:tc>
        <w:tc>
          <w:tcPr>
            <w:tcW w:w="2552" w:type="dxa"/>
            <w:vMerge w:val="restart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  <w:r w:rsidRPr="00584B4B">
              <w:rPr>
                <w:color w:val="auto"/>
                <w:szCs w:val="24"/>
              </w:rPr>
              <w:t>ЭОР</w:t>
            </w:r>
          </w:p>
        </w:tc>
      </w:tr>
      <w:tr w:rsidR="001A1DCA" w:rsidRPr="00584B4B" w:rsidTr="001A1DCA">
        <w:trPr>
          <w:trHeight w:val="326"/>
        </w:trPr>
        <w:tc>
          <w:tcPr>
            <w:tcW w:w="709" w:type="dxa"/>
            <w:vMerge/>
            <w:shd w:val="clear" w:color="auto" w:fill="auto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993" w:type="dxa"/>
            <w:vMerge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  <w:r w:rsidRPr="00584B4B">
              <w:rPr>
                <w:color w:val="auto"/>
                <w:szCs w:val="24"/>
              </w:rPr>
              <w:t>План.</w:t>
            </w: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  <w:r w:rsidRPr="00584B4B">
              <w:rPr>
                <w:color w:val="auto"/>
                <w:szCs w:val="24"/>
              </w:rPr>
              <w:t>Факт.</w:t>
            </w:r>
          </w:p>
        </w:tc>
        <w:tc>
          <w:tcPr>
            <w:tcW w:w="2552" w:type="dxa"/>
            <w:vMerge/>
          </w:tcPr>
          <w:p w:rsidR="001A1DCA" w:rsidRPr="00584B4B" w:rsidRDefault="001A1DCA" w:rsidP="001A1DCA">
            <w:pPr>
              <w:spacing w:after="0" w:line="240" w:lineRule="auto"/>
              <w:ind w:right="0" w:firstLine="0"/>
              <w:jc w:val="center"/>
              <w:rPr>
                <w:color w:val="auto"/>
                <w:szCs w:val="24"/>
              </w:rPr>
            </w:pPr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Глобальные проблемы современности. Вопросы экологии.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before="100" w:beforeAutospacing="1" w:after="100" w:afterAutospacing="1" w:line="240" w:lineRule="auto"/>
              <w:ind w:right="0" w:firstLine="0"/>
              <w:jc w:val="left"/>
              <w:rPr>
                <w:color w:val="auto"/>
                <w:szCs w:val="24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5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6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7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Значение английского языка в современном мире.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8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9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10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Ирландии: Англия.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11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12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13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Ирландии: Уэльс.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14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15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16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Ирландии: Шотландия.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17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18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19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proofErr w:type="spellStart"/>
            <w:r w:rsidRPr="00584B4B">
              <w:rPr>
                <w:szCs w:val="24"/>
              </w:rPr>
              <w:t>Соединѐнное</w:t>
            </w:r>
            <w:proofErr w:type="spellEnd"/>
            <w:r w:rsidRPr="00584B4B">
              <w:rPr>
                <w:szCs w:val="24"/>
              </w:rPr>
              <w:t xml:space="preserve"> Королевство Великобритании и Северной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20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21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22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Ирландии: Северная Ирландия.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23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24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25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США.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26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27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28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Канада.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29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30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31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Австралия и Новая Зеландия.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32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33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34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Наука и изобретения.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35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36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37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Великие умы России,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38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39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40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Великобритании и США.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41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42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43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Внешний вид человека. Одежда и мода.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44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45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46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Традиционная одежда народов России и Великобритании.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47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48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49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ind w:firstLine="0"/>
              <w:rPr>
                <w:szCs w:val="24"/>
              </w:rPr>
            </w:pPr>
            <w:r w:rsidRPr="00584B4B">
              <w:rPr>
                <w:szCs w:val="24"/>
              </w:rPr>
              <w:t xml:space="preserve">Празднование Рождества и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50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51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52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775"/>
        </w:trPr>
        <w:tc>
          <w:tcPr>
            <w:tcW w:w="709" w:type="dxa"/>
            <w:shd w:val="clear" w:color="auto" w:fill="auto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200" w:line="240" w:lineRule="auto"/>
              <w:ind w:right="125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>Викторина (</w:t>
            </w:r>
            <w:proofErr w:type="spellStart"/>
            <w:r w:rsidRPr="00584B4B">
              <w:rPr>
                <w:szCs w:val="24"/>
              </w:rPr>
              <w:t>брейн</w:t>
            </w:r>
            <w:proofErr w:type="spellEnd"/>
            <w:r w:rsidRPr="00584B4B">
              <w:rPr>
                <w:szCs w:val="24"/>
              </w:rPr>
              <w:t xml:space="preserve">-ринг) "Рождество и Новый год в Великобритании".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53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54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55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Шоппинг.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56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57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58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Шоппинг в Великобритании и США.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59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60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61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На что тратят деньги современные подростки.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62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63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64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Газеты и журналы англоговорящих стран.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65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66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67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Радио и телевидение англоговорящих стран.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68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69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70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Интернет-издания англоговорящих стран.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71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72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73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Образ королевской семьи в СМИ </w:t>
            </w:r>
          </w:p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Великобритании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74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75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76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Здоровый образ жизни.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77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78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79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Различные виды спорта.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80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81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82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Популярные виды спорта в Великобритании.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83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84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85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Спорт в моей жизни.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86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87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88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47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Путешествие в британский город.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89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90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91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Путешествие в американский город.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92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93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94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Семья.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95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96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97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Члены моей семьи.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98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99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100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Мои родственники.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101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102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103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709" w:type="dxa"/>
            <w:shd w:val="clear" w:color="auto" w:fill="auto"/>
            <w:vAlign w:val="center"/>
          </w:tcPr>
          <w:p w:rsidR="001A1DCA" w:rsidRPr="00584B4B" w:rsidRDefault="001A1DCA" w:rsidP="001A1DCA">
            <w:pPr>
              <w:numPr>
                <w:ilvl w:val="0"/>
                <w:numId w:val="22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DCA" w:rsidRPr="00584B4B" w:rsidRDefault="001A1DCA" w:rsidP="001A1DCA">
            <w:pPr>
              <w:spacing w:after="0" w:line="240" w:lineRule="auto"/>
              <w:ind w:left="2" w:right="0" w:firstLine="0"/>
              <w:contextualSpacing/>
              <w:mirrorIndents/>
              <w:rPr>
                <w:szCs w:val="24"/>
              </w:rPr>
            </w:pPr>
            <w:r w:rsidRPr="00584B4B">
              <w:rPr>
                <w:szCs w:val="24"/>
              </w:rPr>
              <w:t xml:space="preserve">Семейные традиции. 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A1DCA" w:rsidRPr="00584B4B" w:rsidRDefault="00F616AE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hyperlink r:id="rId104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https://resh.edu.ru</w:t>
              </w:r>
            </w:hyperlink>
            <w:r w:rsidR="001A1DCA"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1A1DCA" w:rsidP="001A1DCA">
            <w:pPr>
              <w:spacing w:after="200" w:line="240" w:lineRule="auto"/>
              <w:ind w:right="125" w:firstLine="0"/>
              <w:contextualSpacing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  <w:hyperlink r:id="rId105" w:history="1">
              <w:r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https://foxford.ru/</w:t>
              </w:r>
            </w:hyperlink>
            <w:r w:rsidRPr="00584B4B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1A1DCA" w:rsidRPr="00584B4B" w:rsidRDefault="00F616AE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hyperlink r:id="rId106" w:history="1">
              <w:r w:rsidR="001A1DCA" w:rsidRPr="00584B4B">
                <w:rPr>
                  <w:rFonts w:eastAsia="Calibri"/>
                  <w:color w:val="0000FF"/>
                  <w:szCs w:val="24"/>
                  <w:u w:val="single"/>
                  <w:lang w:eastAsia="en-US"/>
                </w:rPr>
                <w:t>https://educont.ru/</w:t>
              </w:r>
            </w:hyperlink>
          </w:p>
        </w:tc>
      </w:tr>
      <w:tr w:rsidR="001A1DCA" w:rsidRPr="00584B4B" w:rsidTr="001A1DCA">
        <w:trPr>
          <w:trHeight w:val="8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</w:tcPr>
          <w:p w:rsidR="001A1DCA" w:rsidRPr="00584B4B" w:rsidRDefault="001A1DCA" w:rsidP="001A1DCA">
            <w:pPr>
              <w:spacing w:after="200" w:line="276" w:lineRule="auto"/>
              <w:ind w:righ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584B4B">
              <w:rPr>
                <w:color w:val="auto"/>
                <w:szCs w:val="24"/>
              </w:rPr>
              <w:t xml:space="preserve">Итого </w:t>
            </w:r>
          </w:p>
        </w:tc>
        <w:tc>
          <w:tcPr>
            <w:tcW w:w="297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  <w:r w:rsidRPr="00584B4B">
              <w:rPr>
                <w:rFonts w:eastAsia="Calibri"/>
                <w:szCs w:val="24"/>
                <w:lang w:eastAsia="en-US"/>
              </w:rPr>
              <w:t>34часа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1A1DCA" w:rsidRPr="00584B4B" w:rsidRDefault="001A1DCA" w:rsidP="001A1DCA">
            <w:pPr>
              <w:spacing w:after="200" w:line="240" w:lineRule="auto"/>
              <w:ind w:right="125" w:firstLine="0"/>
              <w:rPr>
                <w:rFonts w:eastAsia="Calibri"/>
                <w:szCs w:val="24"/>
                <w:lang w:eastAsia="en-US"/>
              </w:rPr>
            </w:pPr>
          </w:p>
        </w:tc>
      </w:tr>
    </w:tbl>
    <w:p w:rsidR="001A1DCA" w:rsidRPr="00584B4B" w:rsidRDefault="001A1DCA" w:rsidP="001A1DCA">
      <w:pPr>
        <w:spacing w:after="0" w:line="240" w:lineRule="auto"/>
        <w:ind w:left="120" w:right="0" w:firstLine="0"/>
        <w:jc w:val="left"/>
        <w:rPr>
          <w:rFonts w:eastAsia="Calibri"/>
          <w:color w:val="auto"/>
          <w:szCs w:val="24"/>
          <w:lang w:eastAsia="en-US"/>
        </w:rPr>
      </w:pPr>
    </w:p>
    <w:p w:rsidR="001A1DCA" w:rsidRPr="00E06239" w:rsidRDefault="001A1DCA" w:rsidP="00E06239">
      <w:pPr>
        <w:spacing w:after="0" w:line="240" w:lineRule="auto"/>
        <w:ind w:right="0" w:firstLine="0"/>
        <w:contextualSpacing/>
        <w:mirrorIndents/>
        <w:rPr>
          <w:szCs w:val="24"/>
        </w:rPr>
      </w:pPr>
    </w:p>
    <w:sectPr w:rsidR="001A1DCA" w:rsidRPr="00E06239">
      <w:pgSz w:w="11906" w:h="16838"/>
      <w:pgMar w:top="1138" w:right="777" w:bottom="115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6E80"/>
    <w:multiLevelType w:val="hybridMultilevel"/>
    <w:tmpl w:val="05783C9C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10E23"/>
    <w:multiLevelType w:val="hybridMultilevel"/>
    <w:tmpl w:val="0B96D94A"/>
    <w:lvl w:ilvl="0" w:tplc="AB161572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0043A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8494F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86578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2C5B4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38758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D8CA3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90ABB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EE20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A00BD1"/>
    <w:multiLevelType w:val="hybridMultilevel"/>
    <w:tmpl w:val="1C4005E4"/>
    <w:lvl w:ilvl="0" w:tplc="085C0814">
      <w:start w:val="1"/>
      <w:numFmt w:val="bullet"/>
      <w:lvlText w:val=""/>
      <w:lvlJc w:val="left"/>
      <w:pPr>
        <w:ind w:left="1261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3" w15:restartNumberingAfterBreak="0">
    <w:nsid w:val="115E0143"/>
    <w:multiLevelType w:val="hybridMultilevel"/>
    <w:tmpl w:val="9F2ABF14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w w:val="99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D78F6"/>
    <w:multiLevelType w:val="hybridMultilevel"/>
    <w:tmpl w:val="B5DEA54C"/>
    <w:lvl w:ilvl="0" w:tplc="085C0814">
      <w:start w:val="1"/>
      <w:numFmt w:val="bullet"/>
      <w:lvlText w:val=""/>
      <w:lvlJc w:val="left"/>
      <w:pPr>
        <w:ind w:left="1621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1" w:hanging="360"/>
      </w:pPr>
      <w:rPr>
        <w:rFonts w:ascii="Wingdings" w:hAnsi="Wingdings" w:hint="default"/>
      </w:rPr>
    </w:lvl>
  </w:abstractNum>
  <w:abstractNum w:abstractNumId="5" w15:restartNumberingAfterBreak="0">
    <w:nsid w:val="153964A0"/>
    <w:multiLevelType w:val="hybridMultilevel"/>
    <w:tmpl w:val="50ECE19E"/>
    <w:lvl w:ilvl="0" w:tplc="ED0C8C38">
      <w:start w:val="1"/>
      <w:numFmt w:val="bullet"/>
      <w:lvlText w:val="•"/>
      <w:lvlJc w:val="left"/>
      <w:pPr>
        <w:ind w:left="1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A607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78E44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52F9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F23C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7CEB6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0EFC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F25B4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5C60C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86CA0"/>
    <w:multiLevelType w:val="hybridMultilevel"/>
    <w:tmpl w:val="FCACF46A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D764B"/>
    <w:multiLevelType w:val="hybridMultilevel"/>
    <w:tmpl w:val="DEC01ED4"/>
    <w:lvl w:ilvl="0" w:tplc="158C06A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46C73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2714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812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6E73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4B3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5430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74E29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28105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827962"/>
    <w:multiLevelType w:val="hybridMultilevel"/>
    <w:tmpl w:val="CB426030"/>
    <w:lvl w:ilvl="0" w:tplc="693CAC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C4C69AE"/>
    <w:multiLevelType w:val="hybridMultilevel"/>
    <w:tmpl w:val="0B62F534"/>
    <w:lvl w:ilvl="0" w:tplc="6332EE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6CCC3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70768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2973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0E664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80E1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889B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24940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3E513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1100EF"/>
    <w:multiLevelType w:val="hybridMultilevel"/>
    <w:tmpl w:val="24B0E104"/>
    <w:lvl w:ilvl="0" w:tplc="085C0814">
      <w:start w:val="1"/>
      <w:numFmt w:val="bullet"/>
      <w:lvlText w:val=""/>
      <w:lvlJc w:val="left"/>
      <w:pPr>
        <w:ind w:left="1658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11" w15:restartNumberingAfterBreak="0">
    <w:nsid w:val="535406B9"/>
    <w:multiLevelType w:val="hybridMultilevel"/>
    <w:tmpl w:val="142AEAF2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03D23"/>
    <w:multiLevelType w:val="hybridMultilevel"/>
    <w:tmpl w:val="68E2066C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8102F"/>
    <w:multiLevelType w:val="hybridMultilevel"/>
    <w:tmpl w:val="F6245A84"/>
    <w:lvl w:ilvl="0" w:tplc="EE6E81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9C92B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04D9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2BA4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1C129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EA07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146B8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4ED65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0ED85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E7A461B"/>
    <w:multiLevelType w:val="hybridMultilevel"/>
    <w:tmpl w:val="6DCA5BEE"/>
    <w:lvl w:ilvl="0" w:tplc="085C0814">
      <w:start w:val="1"/>
      <w:numFmt w:val="bullet"/>
      <w:lvlText w:val=""/>
      <w:lvlJc w:val="left"/>
      <w:pPr>
        <w:ind w:left="1478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15" w15:restartNumberingAfterBreak="0">
    <w:nsid w:val="5F4C2737"/>
    <w:multiLevelType w:val="hybridMultilevel"/>
    <w:tmpl w:val="28602DCA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91C90"/>
    <w:multiLevelType w:val="hybridMultilevel"/>
    <w:tmpl w:val="DAE0526C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47EFE"/>
    <w:multiLevelType w:val="hybridMultilevel"/>
    <w:tmpl w:val="74F8CAE6"/>
    <w:lvl w:ilvl="0" w:tplc="6486FA8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B85A7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66DB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46D77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4EE9A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9C170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62EF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81C0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6789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2847BB2"/>
    <w:multiLevelType w:val="hybridMultilevel"/>
    <w:tmpl w:val="7188E35C"/>
    <w:lvl w:ilvl="0" w:tplc="040480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CE1C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E8681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8418C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865F1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DA518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8B1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B069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BCA1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0421F7"/>
    <w:multiLevelType w:val="hybridMultilevel"/>
    <w:tmpl w:val="C4D83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356E0"/>
    <w:multiLevelType w:val="hybridMultilevel"/>
    <w:tmpl w:val="4D32FF78"/>
    <w:lvl w:ilvl="0" w:tplc="085C0814">
      <w:start w:val="1"/>
      <w:numFmt w:val="bullet"/>
      <w:lvlText w:val=""/>
      <w:lvlJc w:val="left"/>
      <w:pPr>
        <w:ind w:left="1403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1" w15:restartNumberingAfterBreak="0">
    <w:nsid w:val="7FD90080"/>
    <w:multiLevelType w:val="hybridMultilevel"/>
    <w:tmpl w:val="93B29672"/>
    <w:lvl w:ilvl="0" w:tplc="085C0814">
      <w:start w:val="1"/>
      <w:numFmt w:val="bullet"/>
      <w:lvlText w:val=""/>
      <w:lvlJc w:val="left"/>
      <w:pPr>
        <w:ind w:left="1403" w:hanging="360"/>
      </w:pPr>
      <w:rPr>
        <w:rFonts w:ascii="Symbol" w:hAnsi="Symbol" w:hint="default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3"/>
  </w:num>
  <w:num w:numId="5">
    <w:abstractNumId w:val="5"/>
  </w:num>
  <w:num w:numId="6">
    <w:abstractNumId w:val="7"/>
  </w:num>
  <w:num w:numId="7">
    <w:abstractNumId w:val="18"/>
  </w:num>
  <w:num w:numId="8">
    <w:abstractNumId w:val="8"/>
  </w:num>
  <w:num w:numId="9">
    <w:abstractNumId w:val="10"/>
  </w:num>
  <w:num w:numId="10">
    <w:abstractNumId w:val="14"/>
  </w:num>
  <w:num w:numId="11">
    <w:abstractNumId w:val="15"/>
  </w:num>
  <w:num w:numId="12">
    <w:abstractNumId w:val="12"/>
  </w:num>
  <w:num w:numId="13">
    <w:abstractNumId w:val="6"/>
  </w:num>
  <w:num w:numId="14">
    <w:abstractNumId w:val="2"/>
  </w:num>
  <w:num w:numId="15">
    <w:abstractNumId w:val="0"/>
  </w:num>
  <w:num w:numId="16">
    <w:abstractNumId w:val="16"/>
  </w:num>
  <w:num w:numId="17">
    <w:abstractNumId w:val="11"/>
  </w:num>
  <w:num w:numId="18">
    <w:abstractNumId w:val="4"/>
  </w:num>
  <w:num w:numId="19">
    <w:abstractNumId w:val="20"/>
  </w:num>
  <w:num w:numId="20">
    <w:abstractNumId w:val="21"/>
  </w:num>
  <w:num w:numId="21">
    <w:abstractNumId w:val="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55"/>
    <w:rsid w:val="001A1DCA"/>
    <w:rsid w:val="00324B55"/>
    <w:rsid w:val="00584B4B"/>
    <w:rsid w:val="00853970"/>
    <w:rsid w:val="009661FE"/>
    <w:rsid w:val="00E06239"/>
    <w:rsid w:val="00F6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39E9"/>
  <w15:docId w15:val="{9DFC2640-6AB8-4A9A-AFF2-8CE3D5FE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239"/>
    <w:pPr>
      <w:spacing w:after="159"/>
      <w:ind w:right="73" w:firstLine="69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72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E06239"/>
    <w:pPr>
      <w:widowControl w:val="0"/>
      <w:autoSpaceDE w:val="0"/>
      <w:autoSpaceDN w:val="0"/>
      <w:spacing w:after="0" w:line="240" w:lineRule="auto"/>
      <w:ind w:left="157" w:right="0" w:firstLine="226"/>
    </w:pPr>
    <w:rPr>
      <w:rFonts w:eastAsiaTheme="minorHAnsi"/>
      <w:color w:val="auto"/>
      <w:sz w:val="22"/>
      <w:lang w:val="en-US" w:eastAsia="en-US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E06239"/>
    <w:rPr>
      <w:rFonts w:ascii="Times New Roman" w:eastAsiaTheme="minorHAnsi" w:hAnsi="Times New Roman" w:cs="Times New Roman"/>
      <w:lang w:val="en-US" w:eastAsia="en-US"/>
    </w:rPr>
  </w:style>
  <w:style w:type="paragraph" w:styleId="a5">
    <w:name w:val="Normal (Web)"/>
    <w:basedOn w:val="a"/>
    <w:link w:val="a6"/>
    <w:uiPriority w:val="99"/>
    <w:unhideWhenUsed/>
    <w:qFormat/>
    <w:rsid w:val="001A1DCA"/>
    <w:pPr>
      <w:spacing w:before="100" w:beforeAutospacing="1" w:after="100" w:afterAutospacing="1" w:line="240" w:lineRule="auto"/>
      <w:ind w:right="0" w:firstLine="0"/>
      <w:jc w:val="left"/>
    </w:pPr>
    <w:rPr>
      <w:color w:val="auto"/>
      <w:szCs w:val="24"/>
    </w:rPr>
  </w:style>
  <w:style w:type="character" w:customStyle="1" w:styleId="a6">
    <w:name w:val="Обычный (веб) Знак"/>
    <w:link w:val="a5"/>
    <w:uiPriority w:val="99"/>
    <w:locked/>
    <w:rsid w:val="001A1DCA"/>
    <w:rPr>
      <w:rFonts w:ascii="Times New Roman" w:eastAsia="Times New Roman" w:hAnsi="Times New Roman" w:cs="Times New Roman"/>
      <w:sz w:val="24"/>
      <w:szCs w:val="24"/>
    </w:rPr>
  </w:style>
  <w:style w:type="table" w:styleId="a7">
    <w:name w:val="Grid Table Light"/>
    <w:basedOn w:val="a1"/>
    <w:uiPriority w:val="40"/>
    <w:rsid w:val="001A1DC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" TargetMode="External"/><Relationship Id="rId21" Type="http://schemas.openxmlformats.org/officeDocument/2006/relationships/hyperlink" Target="https://foxford.ru/" TargetMode="External"/><Relationship Id="rId42" Type="http://schemas.openxmlformats.org/officeDocument/2006/relationships/hyperlink" Target="https://foxford.ru/" TargetMode="External"/><Relationship Id="rId47" Type="http://schemas.openxmlformats.org/officeDocument/2006/relationships/hyperlink" Target="https://resh.edu.ru" TargetMode="External"/><Relationship Id="rId63" Type="http://schemas.openxmlformats.org/officeDocument/2006/relationships/hyperlink" Target="https://foxford.ru/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foxford.ru/" TargetMode="External"/><Relationship Id="rId89" Type="http://schemas.openxmlformats.org/officeDocument/2006/relationships/hyperlink" Target="https://resh.edu.ru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9" Type="http://schemas.openxmlformats.org/officeDocument/2006/relationships/hyperlink" Target="https://resh.edu.ru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foxford.ru/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foxford.ru/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educont.ru/" TargetMode="External"/><Relationship Id="rId66" Type="http://schemas.openxmlformats.org/officeDocument/2006/relationships/hyperlink" Target="https://foxford.ru/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educont.ru/" TargetMode="External"/><Relationship Id="rId87" Type="http://schemas.openxmlformats.org/officeDocument/2006/relationships/hyperlink" Target="https://foxford.ru/" TargetMode="External"/><Relationship Id="rId102" Type="http://schemas.openxmlformats.org/officeDocument/2006/relationships/hyperlink" Target="https://foxford.ru/" TargetMode="External"/><Relationship Id="rId5" Type="http://schemas.openxmlformats.org/officeDocument/2006/relationships/hyperlink" Target="https://resh.edu.ru" TargetMode="External"/><Relationship Id="rId61" Type="http://schemas.openxmlformats.org/officeDocument/2006/relationships/hyperlink" Target="https://educont.ru/" TargetMode="External"/><Relationship Id="rId82" Type="http://schemas.openxmlformats.org/officeDocument/2006/relationships/hyperlink" Target="https://educont.ru/" TargetMode="External"/><Relationship Id="rId90" Type="http://schemas.openxmlformats.org/officeDocument/2006/relationships/hyperlink" Target="https://foxford.ru/" TargetMode="External"/><Relationship Id="rId95" Type="http://schemas.openxmlformats.org/officeDocument/2006/relationships/hyperlink" Target="https://resh.edu.ru" TargetMode="External"/><Relationship Id="rId19" Type="http://schemas.openxmlformats.org/officeDocument/2006/relationships/hyperlink" Target="https://educont.ru/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foxford.ru/" TargetMode="External"/><Relationship Id="rId30" Type="http://schemas.openxmlformats.org/officeDocument/2006/relationships/hyperlink" Target="https://foxford.ru/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foxford.ru/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foxford.ru/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educont.ru/" TargetMode="External"/><Relationship Id="rId105" Type="http://schemas.openxmlformats.org/officeDocument/2006/relationships/hyperlink" Target="https://foxford.ru/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foxford.ru/" TargetMode="External"/><Relationship Id="rId72" Type="http://schemas.openxmlformats.org/officeDocument/2006/relationships/hyperlink" Target="https://foxford.ru/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educont.ru/" TargetMode="External"/><Relationship Id="rId93" Type="http://schemas.openxmlformats.org/officeDocument/2006/relationships/hyperlink" Target="https://foxford.ru/" TargetMode="External"/><Relationship Id="rId9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oxford.ru/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foxford.ru/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educont.ru/" TargetMode="External"/><Relationship Id="rId103" Type="http://schemas.openxmlformats.org/officeDocument/2006/relationships/hyperlink" Target="https://educont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foxford.ru/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foxford.ru/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educont.ru/" TargetMode="External"/><Relationship Id="rId91" Type="http://schemas.openxmlformats.org/officeDocument/2006/relationships/hyperlink" Target="https://educont.ru/" TargetMode="External"/><Relationship Id="rId96" Type="http://schemas.openxmlformats.org/officeDocument/2006/relationships/hyperlink" Target="https://foxford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oxford.ru/" TargetMode="External"/><Relationship Id="rId15" Type="http://schemas.openxmlformats.org/officeDocument/2006/relationships/hyperlink" Target="https://foxford.ru/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foxford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foxford.ru/" TargetMode="External"/><Relationship Id="rId106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foxford.ru/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foxford.ru/" TargetMode="External"/><Relationship Id="rId81" Type="http://schemas.openxmlformats.org/officeDocument/2006/relationships/hyperlink" Target="https://foxford.ru/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hyperlink" Target="https://foxford.ru/" TargetMode="External"/><Relationship Id="rId101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xford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foxford.ru/" TargetMode="External"/><Relationship Id="rId39" Type="http://schemas.openxmlformats.org/officeDocument/2006/relationships/hyperlink" Target="https://foxford.ru/" TargetMode="External"/><Relationship Id="rId34" Type="http://schemas.openxmlformats.org/officeDocument/2006/relationships/hyperlink" Target="https://educont.ru/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97" Type="http://schemas.openxmlformats.org/officeDocument/2006/relationships/hyperlink" Target="https://educont.ru/" TargetMode="External"/><Relationship Id="rId10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3151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4</cp:revision>
  <dcterms:created xsi:type="dcterms:W3CDTF">2024-08-27T15:50:00Z</dcterms:created>
  <dcterms:modified xsi:type="dcterms:W3CDTF">2024-08-27T16:44:00Z</dcterms:modified>
</cp:coreProperties>
</file>